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BB0DB" w14:textId="77777777" w:rsidR="00055750" w:rsidRPr="00055750" w:rsidRDefault="00055750" w:rsidP="00055750">
      <w:pPr>
        <w:widowControl w:val="0"/>
        <w:tabs>
          <w:tab w:val="left" w:pos="4683"/>
          <w:tab w:val="right" w:pos="9638"/>
        </w:tabs>
        <w:suppressAutoHyphens/>
        <w:spacing w:before="60" w:after="60" w:line="240" w:lineRule="auto"/>
        <w:ind w:firstLine="720"/>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055750">
      <w:pPr>
        <w:spacing w:after="0" w:line="240" w:lineRule="auto"/>
        <w:jc w:val="center"/>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5922583C" w14:textId="77777777" w:rsidR="00E8290C" w:rsidRPr="00E8290C" w:rsidRDefault="00055750" w:rsidP="00E8290C">
      <w:pPr>
        <w:widowControl w:val="0"/>
        <w:suppressAutoHyphens/>
        <w:spacing w:before="1"/>
        <w:ind w:left="300" w:right="318" w:firstLine="1"/>
        <w:jc w:val="center"/>
        <w:outlineLvl w:val="0"/>
        <w:rPr>
          <w:rFonts w:ascii="Times New Roman" w:eastAsia="Times New Roman" w:hAnsi="Times New Roman" w:cs="Times New Roman"/>
          <w:b/>
          <w:bCs/>
          <w:kern w:val="0"/>
          <w:sz w:val="24"/>
          <w:szCs w:val="24"/>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E8290C" w:rsidRPr="00E8290C">
        <w:rPr>
          <w:rFonts w:ascii="Times New Roman" w:eastAsia="Times New Roman" w:hAnsi="Times New Roman" w:cs="Times New Roman"/>
          <w:b/>
          <w:bCs/>
          <w:kern w:val="0"/>
          <w:sz w:val="24"/>
          <w:szCs w:val="24"/>
          <w14:ligatures w14:val="none"/>
        </w:rPr>
        <w:t>NAUJI M2 KLASĖS ARBA M3 KLASĖS B GRUPĖS NE MAŽIAU KAIP 19+1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BET NE DAUGIAU KAIP 22+1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SĖDIMŲ</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VIETŲ, ELEKTRINIAI MOKYKLINIAI  AUTOBUSAI (3 VNT), LENGVAI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PRITAIKOMI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PAVĖŽĖTI</w:t>
      </w:r>
      <w:r w:rsidR="00E8290C" w:rsidRPr="00E8290C">
        <w:rPr>
          <w:rFonts w:ascii="Times New Roman" w:eastAsia="Times New Roman" w:hAnsi="Times New Roman" w:cs="Times New Roman"/>
          <w:b/>
          <w:bCs/>
          <w:spacing w:val="-2"/>
          <w:kern w:val="0"/>
          <w:sz w:val="24"/>
          <w:szCs w:val="24"/>
          <w14:ligatures w14:val="none"/>
        </w:rPr>
        <w:t xml:space="preserve"> 2 </w:t>
      </w:r>
      <w:r w:rsidR="00E8290C" w:rsidRPr="00E8290C">
        <w:rPr>
          <w:rFonts w:ascii="Times New Roman" w:eastAsia="Times New Roman" w:hAnsi="Times New Roman" w:cs="Times New Roman"/>
          <w:b/>
          <w:bCs/>
          <w:kern w:val="0"/>
          <w:sz w:val="24"/>
          <w:szCs w:val="24"/>
          <w14:ligatures w14:val="none"/>
        </w:rPr>
        <w:t>NEĮGALIUOSIUS</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VEŽIMĖLIUOSE</w:t>
      </w:r>
    </w:p>
    <w:p w14:paraId="6A26AD6E" w14:textId="77777777" w:rsidR="00055750" w:rsidRPr="00055750" w:rsidRDefault="00055750" w:rsidP="00E8290C">
      <w:pPr>
        <w:shd w:val="clear" w:color="auto" w:fill="FFFFFF"/>
        <w:spacing w:after="0" w:line="240" w:lineRule="auto"/>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0DEA813D" w14:textId="77777777" w:rsidR="00BF6A64" w:rsidRPr="00055750" w:rsidRDefault="00BF6A64" w:rsidP="00055750">
      <w:pPr>
        <w:shd w:val="clear" w:color="auto" w:fill="FFFFFF"/>
        <w:spacing w:after="0" w:line="240" w:lineRule="auto"/>
        <w:jc w:val="center"/>
        <w:rPr>
          <w:rFonts w:ascii="Times New Roman" w:eastAsia="Batang" w:hAnsi="Times New Roman" w:cs="Times New Roman"/>
          <w:bCs/>
          <w:kern w:val="0"/>
          <w14:ligatures w14:val="none"/>
        </w:rPr>
      </w:pPr>
    </w:p>
    <w:p w14:paraId="1936DB29" w14:textId="0023AFC6" w:rsidR="00055750" w:rsidRPr="00BF6A64" w:rsidRDefault="00DF2210" w:rsidP="00BF6A64">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1.</w:t>
      </w:r>
      <w:r w:rsidR="00BF6A64" w:rsidRPr="00BF6A64">
        <w:rPr>
          <w:rFonts w:ascii="Times New Roman" w:eastAsia="Batang" w:hAnsi="Times New Roman" w:cs="Times New Roman"/>
          <w:i/>
          <w:iCs/>
          <w:kern w:val="0"/>
          <w:sz w:val="20"/>
          <w:szCs w:val="20"/>
          <w14:ligatures w14:val="none"/>
        </w:rPr>
        <w:t xml:space="preserve"> Informacija apie tiekėją (tiekėjų grupės narius)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44"/>
      </w:tblGrid>
      <w:tr w:rsidR="00055750" w:rsidRPr="00055750" w14:paraId="23CFAADB" w14:textId="77777777" w:rsidTr="00254A8C">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254A8C">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254A8C">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644"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254A8C">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644"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254A8C">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644"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484577CB" w:rsidR="00055750" w:rsidRPr="00055750" w:rsidRDefault="00BF6A64" w:rsidP="0005575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w:t>
      </w:r>
      <w:r w:rsidR="00DF2210">
        <w:rPr>
          <w:rFonts w:ascii="Times New Roman" w:eastAsia="Batang" w:hAnsi="Times New Roman" w:cs="Times New Roman"/>
          <w:i/>
          <w:iCs/>
          <w:kern w:val="0"/>
          <w:sz w:val="20"/>
          <w:szCs w:val="20"/>
          <w14:ligatures w14:val="none"/>
        </w:rPr>
        <w:t>.</w:t>
      </w:r>
      <w:r>
        <w:rPr>
          <w:rFonts w:ascii="Times New Roman" w:eastAsia="Batang" w:hAnsi="Times New Roman" w:cs="Times New Roman"/>
          <w:i/>
          <w:iCs/>
          <w:kern w:val="0"/>
          <w:sz w:val="20"/>
          <w:szCs w:val="20"/>
          <w14:ligatures w14:val="none"/>
        </w:rPr>
        <w:t xml:space="preserve">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055750" w:rsidRPr="00055750" w14:paraId="5D2B472D" w14:textId="77777777" w:rsidTr="00254A8C">
        <w:tc>
          <w:tcPr>
            <w:tcW w:w="5058" w:type="dxa"/>
            <w:tcBorders>
              <w:top w:val="single" w:sz="4" w:space="0" w:color="auto"/>
              <w:left w:val="single" w:sz="4" w:space="0" w:color="auto"/>
              <w:bottom w:val="single" w:sz="4" w:space="0" w:color="auto"/>
              <w:right w:val="single" w:sz="4" w:space="0" w:color="auto"/>
            </w:tcBorders>
          </w:tcPr>
          <w:p w14:paraId="15477B23" w14:textId="28899D13" w:rsidR="00055750" w:rsidRPr="00055750" w:rsidRDefault="00F6657A" w:rsidP="00055750">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 specialisto</w:t>
            </w:r>
            <w:r w:rsidR="00055750"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724BB352"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789935FF" w14:textId="77777777" w:rsidTr="00254A8C">
        <w:tc>
          <w:tcPr>
            <w:tcW w:w="5058" w:type="dxa"/>
            <w:tcBorders>
              <w:top w:val="single" w:sz="4" w:space="0" w:color="auto"/>
              <w:left w:val="single" w:sz="4" w:space="0" w:color="auto"/>
              <w:bottom w:val="single" w:sz="4" w:space="0" w:color="auto"/>
              <w:right w:val="single" w:sz="4" w:space="0" w:color="auto"/>
            </w:tcBorders>
          </w:tcPr>
          <w:p w14:paraId="605662E3" w14:textId="3A0B6FC4" w:rsidR="00055750" w:rsidRPr="00055750" w:rsidRDefault="00F6657A" w:rsidP="0005575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w:t>
            </w:r>
            <w:r w:rsidR="00055750"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6D1C7AA0"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657D4693" w14:textId="77777777" w:rsidTr="00254A8C">
        <w:tc>
          <w:tcPr>
            <w:tcW w:w="5058" w:type="dxa"/>
            <w:tcBorders>
              <w:top w:val="single" w:sz="4" w:space="0" w:color="auto"/>
              <w:left w:val="single" w:sz="4" w:space="0" w:color="auto"/>
              <w:bottom w:val="single" w:sz="4" w:space="0" w:color="auto"/>
              <w:right w:val="single" w:sz="4" w:space="0" w:color="auto"/>
            </w:tcBorders>
          </w:tcPr>
          <w:p w14:paraId="28B96ACE" w14:textId="77777777" w:rsidR="00055750" w:rsidRPr="00055750" w:rsidRDefault="00055750" w:rsidP="00055750">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6C431B5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bl>
    <w:p w14:paraId="0C255A4D" w14:textId="77777777" w:rsidR="00BF6A64" w:rsidRPr="00055750" w:rsidRDefault="00BF6A64" w:rsidP="00BF6A64">
      <w:pPr>
        <w:spacing w:after="0" w:line="240" w:lineRule="auto"/>
        <w:jc w:val="both"/>
        <w:rPr>
          <w:rFonts w:ascii="Times New Roman" w:eastAsia="Batang" w:hAnsi="Times New Roman" w:cs="Times New Roman"/>
          <w:i/>
          <w:iCs/>
          <w:kern w:val="0"/>
          <w:sz w:val="20"/>
          <w:szCs w:val="20"/>
          <w14:ligatures w14:val="none"/>
        </w:rPr>
      </w:pPr>
      <w:bookmarkStart w:id="2" w:name="_Hlk77171628"/>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14794A55" w14:textId="77777777" w:rsidR="00BF6A64" w:rsidRPr="00BF6A64" w:rsidRDefault="00BF6A64" w:rsidP="00BF6A64">
      <w:pPr>
        <w:spacing w:after="0" w:line="240" w:lineRule="auto"/>
        <w:ind w:left="360" w:right="616"/>
        <w:contextualSpacing/>
        <w:rPr>
          <w:rFonts w:ascii="Calibri" w:eastAsia="Calibri" w:hAnsi="Calibri" w:cs="Calibri"/>
          <w:noProof/>
        </w:rPr>
      </w:pPr>
    </w:p>
    <w:p w14:paraId="2FD29040" w14:textId="345CA4BD" w:rsidR="00BF6A64" w:rsidRPr="00BF6A64" w:rsidRDefault="00BF6A64" w:rsidP="00BF6A64">
      <w:pPr>
        <w:spacing w:after="0" w:line="240" w:lineRule="auto"/>
        <w:ind w:right="616"/>
        <w:rPr>
          <w:rFonts w:ascii="Times New Roman" w:eastAsia="Calibri" w:hAnsi="Times New Roman" w:cs="Times New Roman"/>
          <w:i/>
          <w:iCs/>
          <w:noProof/>
          <w:sz w:val="20"/>
          <w:szCs w:val="20"/>
        </w:rPr>
      </w:pPr>
      <w:r w:rsidRPr="00BF6A64">
        <w:rPr>
          <w:rFonts w:ascii="Times New Roman" w:eastAsia="Calibri" w:hAnsi="Times New Roman" w:cs="Times New Roman"/>
          <w:i/>
          <w:iCs/>
          <w:sz w:val="20"/>
          <w:szCs w:val="20"/>
        </w:rPr>
        <w:t>3</w:t>
      </w:r>
      <w:r w:rsidR="00DF2210">
        <w:rPr>
          <w:rFonts w:ascii="Times New Roman" w:eastAsia="Calibri" w:hAnsi="Times New Roman" w:cs="Times New Roman"/>
          <w:i/>
          <w:iCs/>
          <w:sz w:val="20"/>
          <w:szCs w:val="20"/>
        </w:rPr>
        <w:t>.</w:t>
      </w:r>
      <w:r w:rsidRPr="00BF6A64">
        <w:rPr>
          <w:rFonts w:ascii="Times New Roman" w:eastAsia="Calibri" w:hAnsi="Times New Roman" w:cs="Times New Roman"/>
          <w:i/>
          <w:iCs/>
          <w:sz w:val="20"/>
          <w:szCs w:val="20"/>
        </w:rPr>
        <w:t xml:space="preserve"> Informacija apie subtiekėjus, kurių pajėgumais tiekėjas nesiremia </w:t>
      </w:r>
      <w:bookmarkEnd w:id="2"/>
    </w:p>
    <w:tbl>
      <w:tblPr>
        <w:tblW w:w="5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5374"/>
      </w:tblGrid>
      <w:tr w:rsidR="00BF6A64" w:rsidRPr="00BF6A64" w14:paraId="66390CE7" w14:textId="77777777" w:rsidTr="00BF6A64">
        <w:trPr>
          <w:trHeight w:val="546"/>
        </w:trPr>
        <w:tc>
          <w:tcPr>
            <w:tcW w:w="2273" w:type="pct"/>
            <w:tcBorders>
              <w:top w:val="single" w:sz="4" w:space="0" w:color="auto"/>
              <w:left w:val="single" w:sz="4" w:space="0" w:color="auto"/>
              <w:bottom w:val="single" w:sz="4" w:space="0" w:color="auto"/>
              <w:right w:val="single" w:sz="4" w:space="0" w:color="auto"/>
            </w:tcBorders>
            <w:hideMark/>
          </w:tcPr>
          <w:p w14:paraId="3BF4A870"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kurio pajėgumais tiekėjas nesiremia, (toliau - subtiekėjo) pavadinimas (-ai)</w:t>
            </w:r>
          </w:p>
        </w:tc>
        <w:tc>
          <w:tcPr>
            <w:tcW w:w="2727" w:type="pct"/>
            <w:tcBorders>
              <w:top w:val="single" w:sz="4" w:space="0" w:color="auto"/>
              <w:left w:val="single" w:sz="4" w:space="0" w:color="auto"/>
              <w:bottom w:val="single" w:sz="4" w:space="0" w:color="auto"/>
              <w:right w:val="single" w:sz="4" w:space="0" w:color="auto"/>
            </w:tcBorders>
          </w:tcPr>
          <w:p w14:paraId="33EEAB94"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25F59F15"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35B0E657"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adresas (-ai)</w:t>
            </w:r>
          </w:p>
        </w:tc>
        <w:tc>
          <w:tcPr>
            <w:tcW w:w="2727" w:type="pct"/>
            <w:tcBorders>
              <w:top w:val="single" w:sz="4" w:space="0" w:color="auto"/>
              <w:left w:val="single" w:sz="4" w:space="0" w:color="auto"/>
              <w:bottom w:val="single" w:sz="4" w:space="0" w:color="auto"/>
              <w:right w:val="single" w:sz="4" w:space="0" w:color="auto"/>
            </w:tcBorders>
          </w:tcPr>
          <w:p w14:paraId="5E816B13"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407F4867"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5AE4A0AD"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kodas (-ai)</w:t>
            </w:r>
          </w:p>
        </w:tc>
        <w:tc>
          <w:tcPr>
            <w:tcW w:w="2727" w:type="pct"/>
            <w:tcBorders>
              <w:top w:val="single" w:sz="4" w:space="0" w:color="auto"/>
              <w:left w:val="single" w:sz="4" w:space="0" w:color="auto"/>
              <w:bottom w:val="single" w:sz="4" w:space="0" w:color="auto"/>
              <w:right w:val="single" w:sz="4" w:space="0" w:color="auto"/>
            </w:tcBorders>
          </w:tcPr>
          <w:p w14:paraId="0FF4E198"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1B5C3F4C" w14:textId="77777777" w:rsidTr="00BF6A64">
        <w:trPr>
          <w:trHeight w:val="1094"/>
        </w:trPr>
        <w:tc>
          <w:tcPr>
            <w:tcW w:w="2273" w:type="pct"/>
            <w:tcBorders>
              <w:top w:val="single" w:sz="4" w:space="0" w:color="auto"/>
              <w:left w:val="single" w:sz="4" w:space="0" w:color="auto"/>
              <w:bottom w:val="single" w:sz="4" w:space="0" w:color="auto"/>
              <w:right w:val="single" w:sz="4" w:space="0" w:color="auto"/>
            </w:tcBorders>
            <w:hideMark/>
          </w:tcPr>
          <w:p w14:paraId="6E097C7E"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Įsipareigojimų dalis (nurodant konkrečius pagal pirkimo sutartį prisiimamus įsipareigojimus), kuriai ketinama pasitelkti subtiekėją (-us) ir procentinė dalis nuo pasiūlymo kainos</w:t>
            </w:r>
          </w:p>
        </w:tc>
        <w:tc>
          <w:tcPr>
            <w:tcW w:w="2727" w:type="pct"/>
            <w:tcBorders>
              <w:top w:val="single" w:sz="4" w:space="0" w:color="auto"/>
              <w:left w:val="single" w:sz="4" w:space="0" w:color="auto"/>
              <w:bottom w:val="single" w:sz="4" w:space="0" w:color="auto"/>
              <w:right w:val="single" w:sz="4" w:space="0" w:color="auto"/>
            </w:tcBorders>
          </w:tcPr>
          <w:p w14:paraId="7CF9EF3F"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bl>
    <w:p w14:paraId="1799E2F1" w14:textId="77777777" w:rsidR="00BF6A64" w:rsidRDefault="00BF6A64" w:rsidP="00573DAF">
      <w:pPr>
        <w:suppressAutoHyphens/>
        <w:spacing w:after="0" w:line="276" w:lineRule="auto"/>
        <w:ind w:firstLine="454"/>
        <w:rPr>
          <w:rFonts w:ascii="Times New Roman" w:eastAsia="Batang" w:hAnsi="Times New Roman" w:cs="Times New Roman"/>
          <w:kern w:val="0"/>
          <w14:ligatures w14:val="none"/>
        </w:rPr>
      </w:pPr>
    </w:p>
    <w:p w14:paraId="12097169" w14:textId="6FF86800" w:rsidR="00055750" w:rsidRPr="00573DAF"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kern w:val="0"/>
          <w14:ligatures w14:val="none"/>
        </w:rPr>
        <w:t>4</w:t>
      </w:r>
      <w:r w:rsidR="00DF2210">
        <w:rPr>
          <w:rFonts w:ascii="Times New Roman" w:eastAsia="Batang" w:hAnsi="Times New Roman" w:cs="Times New Roman"/>
          <w:kern w:val="0"/>
          <w14:ligatures w14:val="none"/>
        </w:rPr>
        <w:t>.</w:t>
      </w:r>
      <w:r>
        <w:rPr>
          <w:rFonts w:ascii="Times New Roman" w:eastAsia="Batang" w:hAnsi="Times New Roman" w:cs="Times New Roman"/>
          <w:kern w:val="0"/>
          <w14:ligatures w14:val="none"/>
        </w:rPr>
        <w:t xml:space="preserve"> </w:t>
      </w:r>
      <w:r w:rsidR="00055750" w:rsidRPr="00573DAF">
        <w:rPr>
          <w:rFonts w:ascii="Times New Roman" w:eastAsia="Batang" w:hAnsi="Times New Roman" w:cs="Times New Roman"/>
          <w:kern w:val="0"/>
          <w14:ligatures w14:val="none"/>
        </w:rPr>
        <w:t>Šiuo pasiūlymu pažymime, kad sutinkame su visomis konkurso sąlygomis, nustatytomis:</w:t>
      </w:r>
    </w:p>
    <w:p w14:paraId="0F50943A"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lastRenderedPageBreak/>
        <w:t xml:space="preserve"> pirkimo sąlygose;</w:t>
      </w:r>
    </w:p>
    <w:p w14:paraId="215328B3"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t xml:space="preserve"> kituose pirkimo dokumentuose (jų paaiškinimuose, papildymuose).</w:t>
      </w:r>
    </w:p>
    <w:p w14:paraId="0E4D1447" w14:textId="440C7FB9" w:rsidR="00055750" w:rsidRPr="00055750"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spacing w:val="-4"/>
          <w:kern w:val="0"/>
          <w14:ligatures w14:val="none"/>
        </w:rPr>
        <w:t>5</w:t>
      </w:r>
      <w:r w:rsidR="00DF2210">
        <w:rPr>
          <w:rFonts w:ascii="Times New Roman" w:eastAsia="Batang" w:hAnsi="Times New Roman" w:cs="Times New Roman"/>
          <w:spacing w:val="-4"/>
          <w:kern w:val="0"/>
          <w14:ligatures w14:val="none"/>
        </w:rPr>
        <w:t>.</w:t>
      </w:r>
      <w:r>
        <w:rPr>
          <w:rFonts w:ascii="Times New Roman" w:eastAsia="Batang" w:hAnsi="Times New Roman" w:cs="Times New Roman"/>
          <w:spacing w:val="-4"/>
          <w:kern w:val="0"/>
          <w14:ligatures w14:val="none"/>
        </w:rPr>
        <w:t xml:space="preserve"> </w:t>
      </w:r>
      <w:r w:rsidR="00573DAF">
        <w:rPr>
          <w:rFonts w:ascii="Times New Roman" w:eastAsia="Batang" w:hAnsi="Times New Roman" w:cs="Times New Roman"/>
          <w:spacing w:val="-4"/>
          <w:kern w:val="0"/>
          <w14:ligatures w14:val="none"/>
        </w:rPr>
        <w:t xml:space="preserve"> </w:t>
      </w:r>
      <w:r w:rsidR="00055750" w:rsidRPr="00055750">
        <w:rPr>
          <w:rFonts w:ascii="Times New Roman" w:eastAsia="Batang" w:hAnsi="Times New Roman" w:cs="Times New Roman"/>
          <w:spacing w:val="-4"/>
          <w:kern w:val="0"/>
          <w14:ligatures w14:val="none"/>
        </w:rPr>
        <w:t>Pasirašydamas CVP IS priemonėmis pateiktą pasiūlymą, patvirtinu, kad dokumentų skaitmeninės</w:t>
      </w:r>
      <w:r w:rsidR="00055750" w:rsidRPr="00055750">
        <w:rPr>
          <w:rFonts w:ascii="Times New Roman" w:eastAsia="Batang" w:hAnsi="Times New Roman" w:cs="Times New Roman"/>
          <w:kern w:val="0"/>
          <w14:ligatures w14:val="none"/>
        </w:rPr>
        <w:t xml:space="preserve"> kopijos ir elektroninėmis priemonėmis pateikti duomenys yra tikri.</w:t>
      </w:r>
    </w:p>
    <w:p w14:paraId="369F88BE" w14:textId="77777777" w:rsidR="009314D1" w:rsidRDefault="009314D1" w:rsidP="00055750">
      <w:pPr>
        <w:spacing w:after="0" w:line="276" w:lineRule="auto"/>
        <w:ind w:left="927"/>
        <w:rPr>
          <w:rFonts w:ascii="Times New Roman" w:eastAsia="Times New Roman" w:hAnsi="Times New Roman" w:cs="Times New Roman"/>
          <w:kern w:val="0"/>
          <w14:ligatures w14:val="none"/>
        </w:rPr>
      </w:pPr>
    </w:p>
    <w:p w14:paraId="3E0F9294" w14:textId="67B21636" w:rsidR="00055750" w:rsidRPr="00573DAF" w:rsidRDefault="00BF6A64" w:rsidP="00573DAF">
      <w:pPr>
        <w:spacing w:after="0" w:line="276" w:lineRule="auto"/>
        <w:ind w:firstLine="454"/>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DF2210">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sidR="00055750" w:rsidRPr="00573DAF">
        <w:rPr>
          <w:rFonts w:ascii="Times New Roman" w:eastAsia="Times New Roman" w:hAnsi="Times New Roman" w:cs="Times New Roman"/>
          <w:kern w:val="0"/>
          <w14:ligatures w14:val="none"/>
        </w:rPr>
        <w:t>Mes siūlome šią prekės kainą:</w:t>
      </w:r>
    </w:p>
    <w:p w14:paraId="767706BD" w14:textId="5D7052FD" w:rsidR="00055750" w:rsidRPr="00573DAF" w:rsidRDefault="00055750" w:rsidP="00573DAF">
      <w:pPr>
        <w:suppressAutoHyphens/>
        <w:spacing w:after="0" w:line="276" w:lineRule="auto"/>
        <w:ind w:firstLine="454"/>
        <w:jc w:val="both"/>
        <w:rPr>
          <w:rFonts w:ascii="Times New Roman" w:eastAsia="Times New Roman" w:hAnsi="Times New Roman" w:cs="Times New Roman"/>
          <w:b/>
          <w:bCs/>
          <w:kern w:val="0"/>
          <w14:ligatures w14:val="none"/>
        </w:rPr>
      </w:pPr>
      <w:r w:rsidRPr="00573DAF">
        <w:rPr>
          <w:rFonts w:ascii="Times New Roman" w:eastAsia="Times New Roman" w:hAnsi="Times New Roman" w:cs="Times New Roman"/>
          <w:b/>
          <w:bCs/>
          <w:kern w:val="0"/>
          <w14:ligatures w14:val="none"/>
        </w:rPr>
        <w:t>I</w:t>
      </w:r>
      <w:r w:rsidR="006A3AD0">
        <w:rPr>
          <w:rFonts w:ascii="Times New Roman" w:eastAsia="Times New Roman" w:hAnsi="Times New Roman" w:cs="Times New Roman"/>
          <w:b/>
          <w:bCs/>
          <w:kern w:val="0"/>
          <w14:ligatures w14:val="none"/>
        </w:rPr>
        <w:t>II</w:t>
      </w:r>
      <w:r w:rsidRPr="00573DAF">
        <w:rPr>
          <w:rFonts w:ascii="Times New Roman" w:eastAsia="Times New Roman" w:hAnsi="Times New Roman" w:cs="Times New Roman"/>
          <w:b/>
          <w:bCs/>
          <w:kern w:val="0"/>
          <w14:ligatures w14:val="none"/>
        </w:rPr>
        <w:t xml:space="preserve"> pirkimo dalis </w:t>
      </w:r>
      <w:r w:rsidR="0049372C" w:rsidRPr="00573DAF">
        <w:rPr>
          <w:rFonts w:ascii="Times New Roman" w:eastAsia="Times New Roman" w:hAnsi="Times New Roman" w:cs="Times New Roman"/>
          <w:b/>
          <w:bCs/>
          <w:kern w:val="0"/>
          <w14:ligatures w14:val="none"/>
        </w:rPr>
        <w:t xml:space="preserve"> - </w:t>
      </w:r>
      <w:r w:rsidR="00E8290C" w:rsidRPr="00573DAF">
        <w:rPr>
          <w:rFonts w:ascii="Times New Roman" w:eastAsia="Times New Roman" w:hAnsi="Times New Roman" w:cs="Times New Roman"/>
          <w:b/>
          <w:bCs/>
          <w:i/>
          <w:iCs/>
          <w:kern w:val="0"/>
          <w14:ligatures w14:val="none"/>
        </w:rPr>
        <w:t>Naujas M2 klasės arba M3 klasės B grupės ne mažiau kaip 19+1 (vairuotojo), bet ne daugiau kaip 22+1 (vairuotojo) sėdimų vietų, elektrinis mokyklinis autobusas, lengvai pritaikomas pavėžėti 2 neįgaliuosius vežimėliuose.</w:t>
      </w:r>
    </w:p>
    <w:p w14:paraId="4F4A6BBB" w14:textId="77777777" w:rsidR="00055750" w:rsidRPr="009314D1" w:rsidRDefault="00055750" w:rsidP="00055750">
      <w:pPr>
        <w:spacing w:after="0" w:line="276" w:lineRule="auto"/>
        <w:rPr>
          <w:rFonts w:ascii="Times New Roman" w:eastAsia="Batang" w:hAnsi="Times New Roman" w:cs="Times New Roman"/>
          <w:b/>
          <w:bCs/>
          <w:kern w:val="0"/>
          <w14:ligatures w14:val="none"/>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8"/>
        <w:gridCol w:w="2871"/>
        <w:gridCol w:w="1458"/>
        <w:gridCol w:w="695"/>
        <w:gridCol w:w="815"/>
        <w:gridCol w:w="885"/>
        <w:gridCol w:w="803"/>
        <w:gridCol w:w="1678"/>
      </w:tblGrid>
      <w:tr w:rsidR="009314D1" w:rsidRPr="00055750" w14:paraId="256CD372" w14:textId="77777777" w:rsidTr="0049372C">
        <w:trPr>
          <w:trHeight w:val="1030"/>
        </w:trPr>
        <w:tc>
          <w:tcPr>
            <w:tcW w:w="0" w:type="auto"/>
            <w:vAlign w:val="center"/>
          </w:tcPr>
          <w:p w14:paraId="7513D4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bookmarkStart w:id="3" w:name="_Hlk199929019"/>
            <w:r w:rsidRPr="00055750">
              <w:rPr>
                <w:rFonts w:ascii="Times New Roman" w:eastAsia="Times New Roman" w:hAnsi="Times New Roman" w:cs="Times New Roman"/>
                <w:b/>
                <w:kern w:val="0"/>
                <w:lang w:eastAsia="lt-LT"/>
                <w14:ligatures w14:val="none"/>
              </w:rPr>
              <w:t>Eil. Nr.</w:t>
            </w:r>
          </w:p>
        </w:tc>
        <w:tc>
          <w:tcPr>
            <w:tcW w:w="0" w:type="auto"/>
            <w:vAlign w:val="center"/>
          </w:tcPr>
          <w:p w14:paraId="14CC1E1A"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shd w:val="clear" w:color="auto" w:fill="FFFFFF"/>
                <w14:ligatures w14:val="none"/>
              </w:rPr>
              <w:t>Pavadinimas</w:t>
            </w:r>
          </w:p>
        </w:tc>
        <w:tc>
          <w:tcPr>
            <w:tcW w:w="0" w:type="auto"/>
          </w:tcPr>
          <w:p w14:paraId="75AB78A0" w14:textId="40D0792D"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Siūlom</w:t>
            </w:r>
            <w:r w:rsidR="009314D1">
              <w:rPr>
                <w:rFonts w:ascii="Times New Roman" w:eastAsia="Times New Roman" w:hAnsi="Times New Roman" w:cs="Times New Roman"/>
                <w:b/>
                <w:kern w:val="0"/>
                <w:lang w:eastAsia="lt-LT"/>
                <w14:ligatures w14:val="none"/>
              </w:rPr>
              <w:t>os</w:t>
            </w:r>
            <w:r w:rsidRPr="00055750">
              <w:rPr>
                <w:rFonts w:ascii="Times New Roman" w:eastAsia="Times New Roman" w:hAnsi="Times New Roman" w:cs="Times New Roman"/>
                <w:b/>
                <w:kern w:val="0"/>
                <w:lang w:eastAsia="lt-LT"/>
                <w14:ligatures w14:val="none"/>
              </w:rPr>
              <w:t xml:space="preserve"> prek</w:t>
            </w:r>
            <w:r w:rsidR="009314D1">
              <w:rPr>
                <w:rFonts w:ascii="Times New Roman" w:eastAsia="Times New Roman" w:hAnsi="Times New Roman" w:cs="Times New Roman"/>
                <w:b/>
                <w:kern w:val="0"/>
                <w:lang w:eastAsia="lt-LT"/>
                <w14:ligatures w14:val="none"/>
              </w:rPr>
              <w:t xml:space="preserve">ės </w:t>
            </w:r>
            <w:r w:rsidRPr="00055750">
              <w:rPr>
                <w:rFonts w:ascii="Times New Roman" w:eastAsia="Times New Roman" w:hAnsi="Times New Roman" w:cs="Times New Roman"/>
                <w:b/>
                <w:kern w:val="0"/>
                <w:lang w:eastAsia="lt-LT"/>
                <w14:ligatures w14:val="none"/>
              </w:rPr>
              <w:t>gamintojas ir modelis</w:t>
            </w:r>
          </w:p>
        </w:tc>
        <w:tc>
          <w:tcPr>
            <w:tcW w:w="0" w:type="auto"/>
            <w:vAlign w:val="center"/>
          </w:tcPr>
          <w:p w14:paraId="4E3F8045"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Mat. vnt.</w:t>
            </w:r>
          </w:p>
        </w:tc>
        <w:tc>
          <w:tcPr>
            <w:tcW w:w="0" w:type="auto"/>
            <w:tcBorders>
              <w:right w:val="single" w:sz="4" w:space="0" w:color="auto"/>
            </w:tcBorders>
            <w:vAlign w:val="center"/>
          </w:tcPr>
          <w:p w14:paraId="7528B1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Kiekis</w:t>
            </w:r>
          </w:p>
        </w:tc>
        <w:tc>
          <w:tcPr>
            <w:tcW w:w="0" w:type="auto"/>
            <w:tcBorders>
              <w:right w:val="single" w:sz="4" w:space="0" w:color="auto"/>
            </w:tcBorders>
            <w:vAlign w:val="center"/>
          </w:tcPr>
          <w:p w14:paraId="352E84EB"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Vnt. kaina EUR be PVM</w:t>
            </w:r>
          </w:p>
        </w:tc>
        <w:tc>
          <w:tcPr>
            <w:tcW w:w="0" w:type="auto"/>
          </w:tcPr>
          <w:p w14:paraId="54AE0A4E" w14:textId="77777777" w:rsidR="00055750" w:rsidRPr="00055750" w:rsidRDefault="00055750" w:rsidP="00055750">
            <w:pPr>
              <w:tabs>
                <w:tab w:val="left" w:pos="2824"/>
              </w:tabs>
              <w:spacing w:after="0" w:line="240" w:lineRule="auto"/>
              <w:rPr>
                <w:rFonts w:ascii="Times New Roman" w:eastAsia="Times New Roman" w:hAnsi="Times New Roman" w:cs="Times New Roman"/>
                <w:b/>
                <w:iCs/>
                <w14:ligatures w14:val="none"/>
              </w:rPr>
            </w:pPr>
          </w:p>
          <w:p w14:paraId="33CE317F" w14:textId="77777777" w:rsidR="00055750" w:rsidRPr="00055750" w:rsidRDefault="00055750" w:rsidP="00055750">
            <w:pPr>
              <w:tabs>
                <w:tab w:val="left" w:pos="2824"/>
              </w:tabs>
              <w:spacing w:after="0" w:line="240" w:lineRule="auto"/>
              <w:rPr>
                <w:rFonts w:ascii="Times New Roman" w:eastAsia="Times New Roman" w:hAnsi="Times New Roman" w:cs="Times New Roman"/>
                <w:b/>
                <w:iCs/>
                <w:kern w:val="0"/>
                <w:lang w:eastAsia="lt-LT"/>
                <w14:ligatures w14:val="none"/>
              </w:rPr>
            </w:pPr>
            <w:r w:rsidRPr="00055750">
              <w:rPr>
                <w:rFonts w:ascii="Times New Roman" w:eastAsia="Times New Roman" w:hAnsi="Times New Roman" w:cs="Times New Roman"/>
                <w:b/>
                <w:iCs/>
                <w14:ligatures w14:val="none"/>
              </w:rPr>
              <w:t>PVM suma EUR</w:t>
            </w:r>
          </w:p>
        </w:tc>
        <w:tc>
          <w:tcPr>
            <w:tcW w:w="1678" w:type="dxa"/>
            <w:tcBorders>
              <w:right w:val="single" w:sz="4" w:space="0" w:color="auto"/>
            </w:tcBorders>
            <w:vAlign w:val="center"/>
          </w:tcPr>
          <w:p w14:paraId="084DA2D7"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 xml:space="preserve">Kaina EUR su PVM </w:t>
            </w:r>
          </w:p>
        </w:tc>
      </w:tr>
      <w:tr w:rsidR="009314D1" w:rsidRPr="00055750" w14:paraId="1D601617" w14:textId="77777777" w:rsidTr="0049372C">
        <w:trPr>
          <w:trHeight w:val="243"/>
        </w:trPr>
        <w:tc>
          <w:tcPr>
            <w:tcW w:w="0" w:type="auto"/>
          </w:tcPr>
          <w:p w14:paraId="5AF87EE0"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1</w:t>
            </w:r>
          </w:p>
        </w:tc>
        <w:tc>
          <w:tcPr>
            <w:tcW w:w="0" w:type="auto"/>
          </w:tcPr>
          <w:p w14:paraId="439E7506" w14:textId="5CC45D53" w:rsidR="00055750" w:rsidRPr="00E8290C" w:rsidRDefault="00E8290C" w:rsidP="00E8290C">
            <w:pPr>
              <w:suppressAutoHyphens/>
              <w:spacing w:after="0" w:line="276" w:lineRule="auto"/>
              <w:jc w:val="both"/>
              <w:rPr>
                <w:rFonts w:ascii="Times New Roman" w:eastAsia="Times New Roman" w:hAnsi="Times New Roman" w:cs="Times New Roman"/>
                <w:kern w:val="0"/>
                <w14:ligatures w14:val="none"/>
              </w:rPr>
            </w:pPr>
            <w:r w:rsidRPr="00E8290C">
              <w:rPr>
                <w:rFonts w:ascii="Times New Roman" w:eastAsia="Times New Roman" w:hAnsi="Times New Roman" w:cs="Times New Roman"/>
                <w:kern w:val="0"/>
                <w14:ligatures w14:val="none"/>
              </w:rPr>
              <w:t>Naujas M2 klasės arba M3 klasės B grupės ne mažiau kaip 19+1 (vairuotojo), bet ne daugiau kaip 22+1 (vairuotojo) sėdimų vietų, elektrinis mokyklinis autobusas, lengvai pritaikomas pavėžėti 2 neįgaliuosius vežimėliuose</w:t>
            </w:r>
          </w:p>
        </w:tc>
        <w:tc>
          <w:tcPr>
            <w:tcW w:w="0" w:type="auto"/>
          </w:tcPr>
          <w:p w14:paraId="30FC339C"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p>
        </w:tc>
        <w:tc>
          <w:tcPr>
            <w:tcW w:w="0" w:type="auto"/>
          </w:tcPr>
          <w:p w14:paraId="5654A5A3"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vnt.</w:t>
            </w:r>
          </w:p>
        </w:tc>
        <w:tc>
          <w:tcPr>
            <w:tcW w:w="0" w:type="auto"/>
            <w:tcBorders>
              <w:right w:val="single" w:sz="4" w:space="0" w:color="auto"/>
            </w:tcBorders>
          </w:tcPr>
          <w:p w14:paraId="08634060" w14:textId="77777777" w:rsidR="00055750" w:rsidRPr="00055750" w:rsidRDefault="00055750" w:rsidP="00055750">
            <w:pPr>
              <w:spacing w:after="0" w:line="240" w:lineRule="auto"/>
              <w:rPr>
                <w:rFonts w:ascii="Times New Roman" w:eastAsia="Times New Roman" w:hAnsi="Times New Roman" w:cs="Times New Roman"/>
                <w:kern w:val="0"/>
                <w14:ligatures w14:val="none"/>
              </w:rPr>
            </w:pPr>
            <w:r w:rsidRPr="00055750">
              <w:rPr>
                <w:rFonts w:ascii="Times New Roman" w:eastAsia="Times New Roman" w:hAnsi="Times New Roman" w:cs="Times New Roman"/>
                <w:kern w:val="0"/>
                <w14:ligatures w14:val="none"/>
              </w:rPr>
              <w:t>1</w:t>
            </w:r>
          </w:p>
        </w:tc>
        <w:tc>
          <w:tcPr>
            <w:tcW w:w="0" w:type="auto"/>
            <w:tcBorders>
              <w:right w:val="single" w:sz="4" w:space="0" w:color="auto"/>
            </w:tcBorders>
          </w:tcPr>
          <w:p w14:paraId="62A95467"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0" w:type="auto"/>
          </w:tcPr>
          <w:p w14:paraId="1517CFBC"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1678" w:type="dxa"/>
            <w:tcBorders>
              <w:right w:val="single" w:sz="4" w:space="0" w:color="auto"/>
            </w:tcBorders>
          </w:tcPr>
          <w:p w14:paraId="4D890A61"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r>
      <w:tr w:rsidR="0049372C" w:rsidRPr="00055750" w14:paraId="792C1304" w14:textId="77777777" w:rsidTr="00180792">
        <w:trPr>
          <w:trHeight w:val="286"/>
        </w:trPr>
        <w:tc>
          <w:tcPr>
            <w:tcW w:w="9773" w:type="dxa"/>
            <w:gridSpan w:val="8"/>
            <w:tcBorders>
              <w:right w:val="single" w:sz="4" w:space="0" w:color="auto"/>
            </w:tcBorders>
          </w:tcPr>
          <w:p w14:paraId="405432C2" w14:textId="77777777" w:rsidR="0049372C" w:rsidRPr="00055750" w:rsidRDefault="0049372C"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Bendra pasiūlymo kaina su PVM skaičiais ir žodžiais:</w:t>
            </w:r>
          </w:p>
        </w:tc>
      </w:tr>
      <w:bookmarkEnd w:id="3"/>
    </w:tbl>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4523EA00" w14:textId="77777777" w:rsidR="00055750" w:rsidRP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Tais atvejais, kai pagal galiojančius teisės aktus tiekėjui nereikia mokėti PVM, nurodomos priežastys, dėl kurių PVM nemokamas.</w:t>
      </w:r>
    </w:p>
    <w:p w14:paraId="3CA33A84" w14:textId="4451C233" w:rsid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Jei suma skaičiais neatitinka sumos žodžiais, teisinga laikoma suma žodžiais.</w:t>
      </w:r>
    </w:p>
    <w:p w14:paraId="0F93EC88" w14:textId="77777777" w:rsidR="00256361" w:rsidRPr="00055750" w:rsidRDefault="00256361"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p>
    <w:p w14:paraId="5D08AE19" w14:textId="7AE9CCA9" w:rsidR="00055750" w:rsidRPr="00055750" w:rsidRDefault="00BF6A64" w:rsidP="00256361">
      <w:pPr>
        <w:suppressAutoHyphens/>
        <w:spacing w:after="0" w:line="264" w:lineRule="auto"/>
        <w:ind w:firstLine="720"/>
        <w:jc w:val="both"/>
        <w:rPr>
          <w:rFonts w:ascii="Times New Roman" w:eastAsia="Times New Roman" w:hAnsi="Times New Roman" w:cs="Times New Roman"/>
          <w:b/>
          <w:kern w:val="0"/>
          <w:sz w:val="24"/>
          <w:szCs w:val="20"/>
          <w:lang w:val="it-IT"/>
          <w14:ligatures w14:val="none"/>
        </w:rPr>
      </w:pPr>
      <w:r>
        <w:rPr>
          <w:rFonts w:ascii="Times New Roman" w:eastAsia="Times New Roman" w:hAnsi="Times New Roman" w:cs="Times New Roman"/>
          <w:b/>
          <w:kern w:val="0"/>
          <w:sz w:val="24"/>
          <w:szCs w:val="20"/>
          <w:lang w:val="it-IT"/>
          <w14:ligatures w14:val="none"/>
        </w:rPr>
        <w:t xml:space="preserve">7. </w:t>
      </w:r>
      <w:r w:rsidR="00055750" w:rsidRPr="00055750">
        <w:rPr>
          <w:rFonts w:ascii="Times New Roman" w:eastAsia="Times New Roman" w:hAnsi="Times New Roman" w:cs="Times New Roman"/>
          <w:b/>
          <w:kern w:val="0"/>
          <w:sz w:val="24"/>
          <w:szCs w:val="20"/>
          <w:lang w:val="it-IT"/>
          <w14:ligatures w14:val="none"/>
        </w:rPr>
        <w:t>Siūlomos Prekės duomenys ekonominio naudingumo kriterijams apskaičiuoti:</w:t>
      </w:r>
    </w:p>
    <w:p w14:paraId="310BCE3F" w14:textId="77777777" w:rsidR="00055750" w:rsidRPr="00055750" w:rsidRDefault="00055750" w:rsidP="00256361">
      <w:pPr>
        <w:suppressAutoHyphens/>
        <w:spacing w:after="0" w:line="276" w:lineRule="auto"/>
        <w:ind w:firstLine="720"/>
        <w:rPr>
          <w:rFonts w:ascii="Times New Roman" w:eastAsia="Times New Roman" w:hAnsi="Times New Roman" w:cs="Times New Roman"/>
          <w:b/>
          <w:kern w:val="0"/>
          <w:sz w:val="24"/>
          <w:szCs w:val="20"/>
          <w:lang w:val="it-IT"/>
          <w14:ligatures w14:val="none"/>
        </w:rPr>
      </w:pPr>
    </w:p>
    <w:p w14:paraId="2CF42692" w14:textId="77777777" w:rsidR="00055750" w:rsidRPr="0049372C" w:rsidRDefault="00055750" w:rsidP="00256361">
      <w:pPr>
        <w:numPr>
          <w:ilvl w:val="0"/>
          <w:numId w:val="2"/>
        </w:numPr>
        <w:suppressAutoHyphens/>
        <w:spacing w:after="0" w:line="276" w:lineRule="auto"/>
        <w:ind w:left="0" w:firstLine="964"/>
        <w:contextualSpacing/>
        <w:rPr>
          <w:rFonts w:ascii="Times New Roman" w:eastAsia="Times New Roman" w:hAnsi="Times New Roman" w:cs="Times New Roman"/>
          <w:kern w:val="0"/>
          <w:sz w:val="24"/>
          <w:szCs w:val="24"/>
          <w:lang w:val="en-US"/>
          <w14:ligatures w14:val="none"/>
        </w:rPr>
      </w:pPr>
      <w:proofErr w:type="spellStart"/>
      <w:r w:rsidRPr="0049372C">
        <w:rPr>
          <w:rFonts w:ascii="Times New Roman" w:eastAsia="Times New Roman" w:hAnsi="Times New Roman" w:cs="Times New Roman"/>
          <w:kern w:val="0"/>
          <w:sz w:val="24"/>
          <w:szCs w:val="24"/>
          <w:lang w:val="en-US"/>
          <w14:ligatures w14:val="none"/>
        </w:rPr>
        <w:t>Duomenys</w:t>
      </w:r>
      <w:proofErr w:type="spellEnd"/>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kriterijui</w:t>
      </w:r>
      <w:proofErr w:type="spellEnd"/>
      <w:r w:rsidRPr="0049372C">
        <w:rPr>
          <w:rFonts w:ascii="Times New Roman" w:eastAsia="Times New Roman" w:hAnsi="Times New Roman" w:cs="Times New Roman"/>
          <w:kern w:val="0"/>
          <w:sz w:val="24"/>
          <w:szCs w:val="24"/>
          <w:lang w:val="en-US"/>
          <w14:ligatures w14:val="none"/>
        </w:rPr>
        <w:t xml:space="preserve"> T</w:t>
      </w:r>
      <w:r w:rsidRPr="0049372C">
        <w:rPr>
          <w:rFonts w:ascii="Times New Roman" w:eastAsia="Times New Roman" w:hAnsi="Times New Roman" w:cs="Times New Roman"/>
          <w:kern w:val="0"/>
          <w:sz w:val="24"/>
          <w:szCs w:val="24"/>
          <w:vertAlign w:val="subscript"/>
          <w:lang w:val="en-US"/>
          <w14:ligatures w14:val="none"/>
        </w:rPr>
        <w:t>1</w:t>
      </w:r>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apskaičiuoti</w:t>
      </w:r>
      <w:proofErr w:type="spellEnd"/>
      <w:r w:rsidRPr="0049372C">
        <w:rPr>
          <w:rFonts w:ascii="Times New Roman" w:eastAsia="Times New Roman" w:hAnsi="Times New Roman" w:cs="Times New Roman"/>
          <w:kern w:val="0"/>
          <w:sz w:val="24"/>
          <w:szCs w:val="24"/>
          <w:lang w:val="en-US"/>
          <w14:ligatures w14:val="none"/>
        </w:rPr>
        <w:t>:</w:t>
      </w:r>
    </w:p>
    <w:tbl>
      <w:tblPr>
        <w:tblW w:w="9634" w:type="dxa"/>
        <w:tblLayout w:type="fixed"/>
        <w:tblLook w:val="01E0" w:firstRow="1" w:lastRow="1" w:firstColumn="1" w:lastColumn="1" w:noHBand="0" w:noVBand="0"/>
      </w:tblPr>
      <w:tblGrid>
        <w:gridCol w:w="5389"/>
        <w:gridCol w:w="4245"/>
      </w:tblGrid>
      <w:tr w:rsidR="00055750" w:rsidRPr="0049372C" w14:paraId="23119F0D" w14:textId="77777777" w:rsidTr="00254A8C">
        <w:trPr>
          <w:trHeight w:val="519"/>
        </w:trPr>
        <w:tc>
          <w:tcPr>
            <w:tcW w:w="5388" w:type="dxa"/>
            <w:tcBorders>
              <w:top w:val="single" w:sz="4" w:space="0" w:color="000000"/>
              <w:left w:val="single" w:sz="4" w:space="0" w:color="000000"/>
              <w:bottom w:val="single" w:sz="4" w:space="0" w:color="000000"/>
              <w:right w:val="single" w:sz="4" w:space="0" w:color="000000"/>
            </w:tcBorders>
            <w:vAlign w:val="center"/>
          </w:tcPr>
          <w:p w14:paraId="2D788728"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5" w:type="dxa"/>
            <w:tcBorders>
              <w:top w:val="single" w:sz="4" w:space="0" w:color="000000"/>
              <w:left w:val="single" w:sz="4" w:space="0" w:color="000000"/>
              <w:bottom w:val="single" w:sz="4" w:space="0" w:color="000000"/>
              <w:right w:val="single" w:sz="4" w:space="0" w:color="000000"/>
            </w:tcBorders>
            <w:vAlign w:val="center"/>
          </w:tcPr>
          <w:p w14:paraId="03E5D463"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2335E676" w14:textId="77777777" w:rsidTr="00254A8C">
        <w:trPr>
          <w:trHeight w:val="427"/>
        </w:trPr>
        <w:tc>
          <w:tcPr>
            <w:tcW w:w="5388" w:type="dxa"/>
            <w:tcBorders>
              <w:top w:val="single" w:sz="4" w:space="0" w:color="000000"/>
              <w:left w:val="single" w:sz="4" w:space="0" w:color="000000"/>
              <w:bottom w:val="single" w:sz="4" w:space="0" w:color="000000"/>
              <w:right w:val="single" w:sz="4" w:space="0" w:color="000000"/>
            </w:tcBorders>
            <w:vAlign w:val="center"/>
          </w:tcPr>
          <w:p w14:paraId="760F7B54" w14:textId="17D8A206" w:rsidR="00055750" w:rsidRPr="00EF6717" w:rsidRDefault="00695027" w:rsidP="00055750">
            <w:pPr>
              <w:suppressAutoHyphens/>
              <w:spacing w:after="0" w:line="240" w:lineRule="auto"/>
              <w:rPr>
                <w:rFonts w:ascii="Times New Roman" w:eastAsia="Times New Roman" w:hAnsi="Times New Roman" w:cs="Times New Roman"/>
                <w:b/>
                <w:bCs/>
                <w:kern w:val="0"/>
                <w:sz w:val="24"/>
                <w:szCs w:val="24"/>
                <w14:ligatures w14:val="none"/>
              </w:rPr>
            </w:pPr>
            <w:r w:rsidRPr="00695027">
              <w:rPr>
                <w:rFonts w:ascii="Times New Roman" w:eastAsia="Calibri" w:hAnsi="Times New Roman" w:cs="Times New Roman"/>
                <w:color w:val="000000"/>
                <w:kern w:val="0"/>
                <w:shd w:val="clear" w:color="auto" w:fill="FFFFFF"/>
                <w:lang w:eastAsia="lt-LT"/>
                <w14:ligatures w14:val="none"/>
              </w:rPr>
              <w:t>Vienu baterijos įkrovimu nuvažiuotas didžiausias atstumas (T1)</w:t>
            </w:r>
          </w:p>
        </w:tc>
        <w:tc>
          <w:tcPr>
            <w:tcW w:w="4245" w:type="dxa"/>
            <w:tcBorders>
              <w:top w:val="single" w:sz="4" w:space="0" w:color="000000"/>
              <w:left w:val="single" w:sz="4" w:space="0" w:color="000000"/>
              <w:bottom w:val="single" w:sz="4" w:space="0" w:color="000000"/>
              <w:right w:val="single" w:sz="4" w:space="0" w:color="000000"/>
            </w:tcBorders>
            <w:vAlign w:val="center"/>
          </w:tcPr>
          <w:p w14:paraId="4AFB3BE7" w14:textId="509E1128" w:rsidR="00055750" w:rsidRPr="0049372C" w:rsidRDefault="00695027" w:rsidP="00055750">
            <w:pPr>
              <w:suppressAutoHyphens/>
              <w:spacing w:after="0" w:line="240" w:lineRule="auto"/>
              <w:rPr>
                <w:rFonts w:ascii="Times New Roman" w:eastAsia="Times New Roman" w:hAnsi="Times New Roman" w:cs="Times New Roman"/>
                <w:bCs/>
                <w:i/>
                <w:kern w:val="0"/>
                <w:sz w:val="24"/>
                <w:szCs w:val="24"/>
                <w:lang w:val="en-US"/>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Pr>
                <w:rFonts w:ascii="Times New Roman" w:eastAsia="Times New Roman" w:hAnsi="Times New Roman" w:cs="Times New Roman"/>
                <w:bCs/>
                <w:i/>
                <w:kern w:val="0"/>
                <w:sz w:val="24"/>
                <w:szCs w:val="24"/>
                <w:lang w:val="en-US"/>
                <w14:ligatures w14:val="none"/>
              </w:rPr>
              <w:t xml:space="preserve"> </w:t>
            </w:r>
            <w:proofErr w:type="spellStart"/>
            <w:r>
              <w:rPr>
                <w:rFonts w:ascii="Times New Roman" w:eastAsia="Times New Roman" w:hAnsi="Times New Roman" w:cs="Times New Roman"/>
                <w:bCs/>
                <w:i/>
                <w:kern w:val="0"/>
                <w:sz w:val="24"/>
                <w:szCs w:val="24"/>
                <w:lang w:val="en-US"/>
                <w14:ligatures w14:val="none"/>
              </w:rPr>
              <w:t>kilometrais</w:t>
            </w:r>
            <w:proofErr w:type="spellEnd"/>
            <w:r w:rsidRPr="0049372C">
              <w:rPr>
                <w:rFonts w:ascii="Times New Roman" w:eastAsia="Times New Roman" w:hAnsi="Times New Roman" w:cs="Times New Roman"/>
                <w:bCs/>
                <w:i/>
                <w:kern w:val="0"/>
                <w:sz w:val="24"/>
                <w:szCs w:val="24"/>
                <w:lang w:val="en-US"/>
                <w14:ligatures w14:val="none"/>
              </w:rPr>
              <w:t>]</w:t>
            </w:r>
          </w:p>
        </w:tc>
      </w:tr>
    </w:tbl>
    <w:p w14:paraId="65D6F2AA" w14:textId="77777777" w:rsidR="00055750" w:rsidRPr="0049372C" w:rsidRDefault="00055750" w:rsidP="00055750">
      <w:pPr>
        <w:suppressAutoHyphens/>
        <w:spacing w:after="0" w:line="240" w:lineRule="auto"/>
        <w:ind w:firstLine="720"/>
        <w:rPr>
          <w:rFonts w:ascii="Times New Roman" w:eastAsia="Times New Roman" w:hAnsi="Times New Roman" w:cs="Times New Roman"/>
          <w:kern w:val="0"/>
          <w:sz w:val="24"/>
          <w:szCs w:val="24"/>
          <w:lang w:val="en-US"/>
          <w14:ligatures w14:val="none"/>
        </w:rPr>
      </w:pPr>
    </w:p>
    <w:p w14:paraId="4D14588D" w14:textId="69C86C81" w:rsidR="00055750" w:rsidRPr="00695027" w:rsidRDefault="00055750" w:rsidP="00695027">
      <w:pPr>
        <w:numPr>
          <w:ilvl w:val="0"/>
          <w:numId w:val="2"/>
        </w:numPr>
        <w:suppressAutoHyphens/>
        <w:spacing w:after="0" w:line="240" w:lineRule="auto"/>
        <w:contextualSpacing/>
        <w:rPr>
          <w:rFonts w:ascii="Times New Roman" w:eastAsia="Times New Roman" w:hAnsi="Times New Roman" w:cs="Times New Roman"/>
          <w:kern w:val="0"/>
          <w:sz w:val="24"/>
          <w:szCs w:val="24"/>
          <w:lang w:eastAsia="ar-SA"/>
          <w14:ligatures w14:val="none"/>
        </w:rPr>
      </w:pPr>
      <w:r w:rsidRPr="0049372C">
        <w:rPr>
          <w:rFonts w:ascii="Times New Roman" w:eastAsia="Times New Roman" w:hAnsi="Times New Roman" w:cs="Times New Roman"/>
          <w:kern w:val="0"/>
          <w:sz w:val="24"/>
          <w:szCs w:val="24"/>
          <w:lang w:eastAsia="ar-SA"/>
          <w14:ligatures w14:val="none"/>
        </w:rPr>
        <w:t>Duomenys kriterijui T</w:t>
      </w:r>
      <w:r w:rsidRPr="0049372C">
        <w:rPr>
          <w:rFonts w:ascii="Times New Roman" w:eastAsia="Times New Roman" w:hAnsi="Times New Roman" w:cs="Times New Roman"/>
          <w:kern w:val="0"/>
          <w:sz w:val="24"/>
          <w:szCs w:val="24"/>
          <w:vertAlign w:val="subscript"/>
          <w:lang w:eastAsia="ar-SA"/>
          <w14:ligatures w14:val="none"/>
        </w:rPr>
        <w:t>2</w:t>
      </w:r>
      <w:r w:rsidRPr="0049372C">
        <w:rPr>
          <w:rFonts w:ascii="Times New Roman" w:eastAsia="Times New Roman" w:hAnsi="Times New Roman" w:cs="Times New Roman"/>
          <w:kern w:val="0"/>
          <w:sz w:val="24"/>
          <w:szCs w:val="24"/>
          <w:lang w:eastAsia="ar-SA"/>
          <w14:ligatures w14:val="none"/>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055750" w:rsidRPr="0049372C" w14:paraId="21B24018" w14:textId="77777777" w:rsidTr="00254A8C">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2095EDD2"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9" w:type="dxa"/>
            <w:tcBorders>
              <w:top w:val="single" w:sz="4" w:space="0" w:color="000000"/>
              <w:left w:val="single" w:sz="4" w:space="0" w:color="000000"/>
              <w:bottom w:val="single" w:sz="4" w:space="0" w:color="000000"/>
              <w:right w:val="single" w:sz="4" w:space="0" w:color="000000"/>
            </w:tcBorders>
            <w:vAlign w:val="center"/>
          </w:tcPr>
          <w:p w14:paraId="32D1478A"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1F976F5E" w14:textId="77777777" w:rsidTr="00254A8C">
        <w:trPr>
          <w:trHeight w:val="426"/>
        </w:trPr>
        <w:tc>
          <w:tcPr>
            <w:tcW w:w="5386" w:type="dxa"/>
            <w:tcBorders>
              <w:top w:val="single" w:sz="2" w:space="0" w:color="000000"/>
              <w:left w:val="single" w:sz="2" w:space="0" w:color="000000"/>
              <w:bottom w:val="single" w:sz="2" w:space="0" w:color="000000"/>
              <w:right w:val="single" w:sz="2" w:space="0" w:color="000000"/>
            </w:tcBorders>
          </w:tcPr>
          <w:p w14:paraId="4E518CB8" w14:textId="77777777" w:rsidR="00055750" w:rsidRPr="0049372C" w:rsidRDefault="00055750" w:rsidP="00055750">
            <w:pPr>
              <w:shd w:val="clear" w:color="auto" w:fill="FFFFFF"/>
              <w:suppressAutoHyphens/>
              <w:spacing w:after="0" w:line="240" w:lineRule="auto"/>
              <w:rPr>
                <w:rFonts w:ascii="Times New Roman" w:eastAsia="Times New Roman" w:hAnsi="Times New Roman" w:cs="Times New Roman"/>
                <w:kern w:val="0"/>
                <w:sz w:val="24"/>
                <w:szCs w:val="24"/>
                <w:highlight w:val="yellow"/>
                <w:lang w:val="en-US" w:eastAsia="lt-LT"/>
                <w14:ligatures w14:val="none"/>
              </w:rPr>
            </w:pPr>
            <w:proofErr w:type="spellStart"/>
            <w:r w:rsidRPr="0049372C">
              <w:rPr>
                <w:rFonts w:ascii="Times New Roman" w:eastAsia="Times New Roman" w:hAnsi="Times New Roman" w:cs="Times New Roman"/>
                <w:bCs/>
                <w:kern w:val="0"/>
                <w:sz w:val="24"/>
                <w:szCs w:val="24"/>
                <w:lang w:val="en-US"/>
                <w14:ligatures w14:val="none"/>
              </w:rPr>
              <w:t>Prekių</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pristatymo</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terminas</w:t>
            </w:r>
            <w:proofErr w:type="spellEnd"/>
          </w:p>
        </w:tc>
        <w:tc>
          <w:tcPr>
            <w:tcW w:w="4249" w:type="dxa"/>
            <w:tcBorders>
              <w:top w:val="single" w:sz="2" w:space="0" w:color="000000"/>
              <w:left w:val="single" w:sz="2" w:space="0" w:color="000000"/>
              <w:bottom w:val="single" w:sz="2" w:space="0" w:color="000000"/>
              <w:right w:val="single" w:sz="2" w:space="0" w:color="000000"/>
            </w:tcBorders>
          </w:tcPr>
          <w:p w14:paraId="29904AEF" w14:textId="44ACF1DD" w:rsidR="00055750" w:rsidRPr="0049372C" w:rsidRDefault="00055750" w:rsidP="00055750">
            <w:pPr>
              <w:suppressAutoHyphens/>
              <w:spacing w:after="0" w:line="240" w:lineRule="auto"/>
              <w:rPr>
                <w:rFonts w:ascii="Times New Roman" w:eastAsia="Times New Roman" w:hAnsi="Times New Roman" w:cs="Times New Roman"/>
                <w:i/>
                <w:kern w:val="0"/>
                <w:sz w:val="24"/>
                <w:szCs w:val="24"/>
                <w:highlight w:val="yellow"/>
                <w:lang w:val="en-US" w:eastAsia="lt-LT"/>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sidR="006D638B">
              <w:rPr>
                <w:rFonts w:ascii="Times New Roman" w:eastAsia="Times New Roman" w:hAnsi="Times New Roman" w:cs="Times New Roman"/>
                <w:bCs/>
                <w:i/>
                <w:kern w:val="0"/>
                <w:sz w:val="24"/>
                <w:szCs w:val="24"/>
                <w:lang w:val="en-US"/>
                <w14:ligatures w14:val="none"/>
              </w:rPr>
              <w:t xml:space="preserve"> </w:t>
            </w:r>
            <w:proofErr w:type="spellStart"/>
            <w:r w:rsidR="006D638B">
              <w:rPr>
                <w:rFonts w:ascii="Times New Roman" w:eastAsia="Times New Roman" w:hAnsi="Times New Roman" w:cs="Times New Roman"/>
                <w:bCs/>
                <w:i/>
                <w:kern w:val="0"/>
                <w:sz w:val="24"/>
                <w:szCs w:val="24"/>
                <w:lang w:val="en-US"/>
                <w14:ligatures w14:val="none"/>
              </w:rPr>
              <w:t>mėnesiais</w:t>
            </w:r>
            <w:proofErr w:type="spellEnd"/>
            <w:r w:rsidRPr="0049372C">
              <w:rPr>
                <w:rFonts w:ascii="Times New Roman" w:eastAsia="Times New Roman" w:hAnsi="Times New Roman" w:cs="Times New Roman"/>
                <w:bCs/>
                <w:i/>
                <w:kern w:val="0"/>
                <w:sz w:val="24"/>
                <w:szCs w:val="24"/>
                <w:lang w:val="en-US"/>
                <w14:ligatures w14:val="none"/>
              </w:rPr>
              <w:t>]</w:t>
            </w:r>
          </w:p>
        </w:tc>
      </w:tr>
    </w:tbl>
    <w:p w14:paraId="4CEE0BD8" w14:textId="77777777" w:rsidR="00E8290C" w:rsidRDefault="00055750" w:rsidP="00055750">
      <w:pPr>
        <w:suppressAutoHyphens/>
        <w:spacing w:after="0" w:line="276" w:lineRule="auto"/>
        <w:ind w:firstLine="680"/>
        <w:jc w:val="both"/>
        <w:rPr>
          <w:rFonts w:ascii="Times New Roman" w:eastAsia="Times New Roman" w:hAnsi="Times New Roman" w:cs="Times New Roman"/>
          <w:iCs/>
          <w:kern w:val="0"/>
          <w14:ligatures w14:val="none"/>
        </w:rPr>
      </w:pPr>
      <w:r w:rsidRPr="0049372C">
        <w:rPr>
          <w:rFonts w:ascii="Times New Roman" w:eastAsia="Times New Roman" w:hAnsi="Times New Roman" w:cs="Times New Roman"/>
          <w:b/>
          <w:bCs/>
          <w:iCs/>
          <w:kern w:val="0"/>
          <w14:ligatures w14:val="none"/>
        </w:rPr>
        <w:t>Pastab</w:t>
      </w:r>
      <w:r w:rsidR="00E8290C">
        <w:rPr>
          <w:rFonts w:ascii="Times New Roman" w:eastAsia="Times New Roman" w:hAnsi="Times New Roman" w:cs="Times New Roman"/>
          <w:b/>
          <w:bCs/>
          <w:iCs/>
          <w:kern w:val="0"/>
          <w14:ligatures w14:val="none"/>
        </w:rPr>
        <w:t>os:</w:t>
      </w:r>
      <w:r w:rsidRPr="0049372C">
        <w:rPr>
          <w:rFonts w:ascii="Times New Roman" w:eastAsia="Times New Roman" w:hAnsi="Times New Roman" w:cs="Times New Roman"/>
          <w:iCs/>
          <w:kern w:val="0"/>
          <w14:ligatures w14:val="none"/>
        </w:rPr>
        <w:t xml:space="preserve"> </w:t>
      </w:r>
    </w:p>
    <w:p w14:paraId="5DF5C519" w14:textId="2292323F" w:rsidR="00055750" w:rsidRPr="00E8290C" w:rsidRDefault="00E8290C" w:rsidP="00F6657A">
      <w:pPr>
        <w:suppressAutoHyphens/>
        <w:spacing w:after="0" w:line="276" w:lineRule="auto"/>
        <w:ind w:firstLine="680"/>
        <w:jc w:val="both"/>
        <w:rPr>
          <w:rFonts w:ascii="Times New Roman" w:eastAsia="Times New Roman" w:hAnsi="Times New Roman" w:cs="Times New Roman"/>
          <w:iCs/>
          <w:kern w:val="0"/>
          <w14:ligatures w14:val="none"/>
        </w:rPr>
      </w:pPr>
      <w:r w:rsidRPr="00E8290C">
        <w:rPr>
          <w:rFonts w:ascii="Times New Roman" w:eastAsia="Times New Roman" w:hAnsi="Times New Roman" w:cs="Times New Roman"/>
          <w:iCs/>
          <w:kern w:val="0"/>
          <w14:ligatures w14:val="none"/>
        </w:rPr>
        <w:t xml:space="preserve">1) </w:t>
      </w:r>
      <w:r w:rsidR="00055750" w:rsidRPr="00E8290C">
        <w:rPr>
          <w:rFonts w:ascii="Times New Roman" w:eastAsia="Times New Roman" w:hAnsi="Times New Roman" w:cs="Times New Roman"/>
          <w:iCs/>
          <w:kern w:val="0"/>
          <w14:ligatures w14:val="none"/>
        </w:rPr>
        <w:t xml:space="preserve">aukščiau pateiktos lentelės pildomos vadovaujantis Konkurso sąlygų </w:t>
      </w:r>
      <w:r w:rsidRPr="00E8290C">
        <w:rPr>
          <w:rFonts w:ascii="Times New Roman" w:eastAsia="Times New Roman" w:hAnsi="Times New Roman" w:cs="Times New Roman"/>
          <w:iCs/>
          <w:kern w:val="0"/>
          <w14:ligatures w14:val="none"/>
        </w:rPr>
        <w:t>5</w:t>
      </w:r>
      <w:r w:rsidR="00055750" w:rsidRPr="00E8290C">
        <w:rPr>
          <w:rFonts w:ascii="Times New Roman" w:eastAsia="Times New Roman" w:hAnsi="Times New Roman" w:cs="Times New Roman"/>
          <w:iCs/>
          <w:kern w:val="0"/>
          <w14:ligatures w14:val="none"/>
        </w:rPr>
        <w:t xml:space="preserve"> priedu </w:t>
      </w:r>
      <w:r w:rsidRPr="00E8290C">
        <w:rPr>
          <w:rFonts w:ascii="Times New Roman" w:eastAsia="Times New Roman" w:hAnsi="Times New Roman" w:cs="Times New Roman"/>
          <w:iCs/>
          <w:kern w:val="0"/>
          <w14:ligatures w14:val="none"/>
        </w:rPr>
        <w:t>„</w:t>
      </w:r>
      <w:r w:rsidRPr="00E8290C">
        <w:rPr>
          <w:rFonts w:ascii="Times New Roman" w:eastAsia="Calibri" w:hAnsi="Times New Roman" w:cs="Times New Roman"/>
          <w:kern w:val="0"/>
          <w14:ligatures w14:val="none"/>
        </w:rPr>
        <w:t>Pasiūlymų vertinimo kriterijai ir sąlygos“</w:t>
      </w:r>
      <w:r w:rsidR="00F6657A">
        <w:rPr>
          <w:rFonts w:ascii="Times New Roman" w:eastAsia="Calibri" w:hAnsi="Times New Roman" w:cs="Times New Roman"/>
          <w:kern w:val="0"/>
          <w14:ligatures w14:val="none"/>
        </w:rPr>
        <w:t>.</w:t>
      </w:r>
      <w:r w:rsidR="00055750" w:rsidRPr="00E8290C">
        <w:rPr>
          <w:rFonts w:ascii="Times New Roman" w:eastAsia="Times New Roman" w:hAnsi="Times New Roman" w:cs="Times New Roman"/>
          <w:iCs/>
          <w:kern w:val="0"/>
          <w14:ligatures w14:val="none"/>
        </w:rPr>
        <w:t xml:space="preserve"> </w:t>
      </w:r>
    </w:p>
    <w:p w14:paraId="4BD9A46A" w14:textId="77777777" w:rsidR="00F6657A" w:rsidRPr="00F6657A" w:rsidRDefault="00E8290C" w:rsidP="00F6657A">
      <w:pPr>
        <w:spacing w:after="0" w:line="240" w:lineRule="auto"/>
        <w:ind w:firstLine="680"/>
        <w:jc w:val="both"/>
        <w:rPr>
          <w:rFonts w:ascii="Times New Roman" w:eastAsia="Times New Roman" w:hAnsi="Times New Roman" w:cs="Times New Roman"/>
          <w:color w:val="E36C0A"/>
          <w:kern w:val="0"/>
          <w14:ligatures w14:val="none"/>
        </w:rPr>
      </w:pPr>
      <w:r w:rsidRPr="00F6657A">
        <w:rPr>
          <w:rFonts w:ascii="Times New Roman" w:eastAsia="Times New Roman" w:hAnsi="Times New Roman" w:cs="Times New Roman"/>
          <w:iCs/>
          <w:kern w:val="0"/>
          <w14:ligatures w14:val="none"/>
        </w:rPr>
        <w:t xml:space="preserve">2) </w:t>
      </w:r>
      <w:r w:rsidR="00F6657A" w:rsidRPr="00F6657A">
        <w:rPr>
          <w:rFonts w:ascii="Times New Roman" w:eastAsia="Times New Roman" w:hAnsi="Times New Roman" w:cs="Times New Roman"/>
          <w:kern w:val="0"/>
          <w14:ligatures w14:val="none"/>
        </w:rPr>
        <w:t xml:space="preserve">Dalyviui nenurodžius prašomos rodiklio reikšmės, už kriterijų, kuriame nenurodytas siūlomas rodiklis, bus skiriama 0 ekonominio naudingumo balų. </w:t>
      </w:r>
    </w:p>
    <w:p w14:paraId="3D2BE3A6" w14:textId="77855DAE" w:rsidR="0049372C" w:rsidRPr="0049372C" w:rsidRDefault="0049372C" w:rsidP="00055750">
      <w:pPr>
        <w:suppressAutoHyphens/>
        <w:spacing w:after="0" w:line="276" w:lineRule="auto"/>
        <w:ind w:firstLine="680"/>
        <w:jc w:val="both"/>
        <w:rPr>
          <w:rFonts w:ascii="Times New Roman" w:eastAsia="Times New Roman" w:hAnsi="Times New Roman" w:cs="Times New Roman"/>
          <w:iCs/>
          <w:kern w:val="0"/>
          <w14:ligatures w14:val="none"/>
        </w:rPr>
      </w:pPr>
    </w:p>
    <w:p w14:paraId="2F6A1F2D" w14:textId="7E84B27C" w:rsidR="00E819B1" w:rsidRPr="009314D1" w:rsidRDefault="0049372C" w:rsidP="00E819B1">
      <w:pPr>
        <w:spacing w:after="0" w:line="240" w:lineRule="auto"/>
        <w:ind w:firstLine="720"/>
        <w:jc w:val="both"/>
        <w:rPr>
          <w:rFonts w:ascii="Times New Roman" w:eastAsia="Arial Unicode MS" w:hAnsi="Times New Roman" w:cs="Times New Roman"/>
          <w:b/>
          <w:bCs/>
          <w:kern w:val="0"/>
          <w:sz w:val="24"/>
          <w:szCs w:val="24"/>
          <w:u w:val="single"/>
          <w14:ligatures w14:val="none"/>
        </w:rPr>
      </w:pPr>
      <w:r w:rsidRPr="0049372C">
        <w:rPr>
          <w:rFonts w:ascii="Times New Roman" w:eastAsia="Arial Unicode MS" w:hAnsi="Times New Roman" w:cs="Times New Roman"/>
          <w:b/>
          <w:bCs/>
          <w:kern w:val="0"/>
          <w:sz w:val="24"/>
          <w:szCs w:val="24"/>
          <w:u w:val="single"/>
          <w14:ligatures w14:val="none"/>
        </w:rPr>
        <w:lastRenderedPageBreak/>
        <w:t>Siūlom</w:t>
      </w:r>
      <w:r w:rsidRPr="009314D1">
        <w:rPr>
          <w:rFonts w:ascii="Times New Roman" w:eastAsia="Arial Unicode MS" w:hAnsi="Times New Roman" w:cs="Times New Roman"/>
          <w:b/>
          <w:bCs/>
          <w:kern w:val="0"/>
          <w:sz w:val="24"/>
          <w:szCs w:val="24"/>
          <w:u w:val="single"/>
          <w14:ligatures w14:val="none"/>
        </w:rPr>
        <w:t>a</w:t>
      </w:r>
      <w:r w:rsidRPr="0049372C">
        <w:rPr>
          <w:rFonts w:ascii="Times New Roman" w:eastAsia="Arial Unicode MS" w:hAnsi="Times New Roman" w:cs="Times New Roman"/>
          <w:b/>
          <w:bCs/>
          <w:kern w:val="0"/>
          <w:sz w:val="24"/>
          <w:szCs w:val="24"/>
          <w:u w:val="single"/>
          <w14:ligatures w14:val="none"/>
        </w:rPr>
        <w:t xml:space="preserve"> prekė visiškai atitinka pirkimo dokumentuose nustatytus reikalavimus ir j</w:t>
      </w:r>
      <w:r w:rsidRPr="009314D1">
        <w:rPr>
          <w:rFonts w:ascii="Times New Roman" w:eastAsia="Arial Unicode MS" w:hAnsi="Times New Roman" w:cs="Times New Roman"/>
          <w:b/>
          <w:bCs/>
          <w:kern w:val="0"/>
          <w:sz w:val="24"/>
          <w:szCs w:val="24"/>
          <w:u w:val="single"/>
          <w14:ligatures w14:val="none"/>
        </w:rPr>
        <w:t>os</w:t>
      </w:r>
      <w:r w:rsidRPr="0049372C">
        <w:rPr>
          <w:rFonts w:ascii="Times New Roman" w:eastAsia="Arial Unicode MS" w:hAnsi="Times New Roman" w:cs="Times New Roman"/>
          <w:b/>
          <w:bCs/>
          <w:kern w:val="0"/>
          <w:sz w:val="24"/>
          <w:szCs w:val="24"/>
          <w:u w:val="single"/>
          <w14:ligatures w14:val="none"/>
        </w:rPr>
        <w:t xml:space="preserve"> savybės tokios:</w:t>
      </w:r>
    </w:p>
    <w:tbl>
      <w:tblPr>
        <w:tblW w:w="10774" w:type="dxa"/>
        <w:tblInd w:w="-714" w:type="dxa"/>
        <w:tblLayout w:type="fixed"/>
        <w:tblCellMar>
          <w:left w:w="5" w:type="dxa"/>
          <w:right w:w="5" w:type="dxa"/>
        </w:tblCellMar>
        <w:tblLook w:val="07E0" w:firstRow="1" w:lastRow="1" w:firstColumn="1" w:lastColumn="1" w:noHBand="1" w:noVBand="1"/>
      </w:tblPr>
      <w:tblGrid>
        <w:gridCol w:w="567"/>
        <w:gridCol w:w="2127"/>
        <w:gridCol w:w="2835"/>
        <w:gridCol w:w="1984"/>
        <w:gridCol w:w="1560"/>
        <w:gridCol w:w="1701"/>
      </w:tblGrid>
      <w:tr w:rsidR="00256361" w:rsidRPr="00256361" w14:paraId="5D555114" w14:textId="77777777" w:rsidTr="00B942DA">
        <w:trPr>
          <w:trHeight w:val="2376"/>
        </w:trPr>
        <w:tc>
          <w:tcPr>
            <w:tcW w:w="567" w:type="dxa"/>
            <w:tcBorders>
              <w:top w:val="single" w:sz="4" w:space="0" w:color="000000"/>
              <w:left w:val="single" w:sz="4" w:space="0" w:color="000000"/>
              <w:bottom w:val="single" w:sz="4" w:space="0" w:color="000000"/>
              <w:right w:val="single" w:sz="4" w:space="0" w:color="000000"/>
            </w:tcBorders>
          </w:tcPr>
          <w:p w14:paraId="6699D214" w14:textId="77777777" w:rsidR="00256361" w:rsidRPr="00256361" w:rsidRDefault="00256361" w:rsidP="00256361">
            <w:pPr>
              <w:widowControl w:val="0"/>
              <w:suppressAutoHyphens/>
              <w:spacing w:before="1" w:after="0" w:line="240" w:lineRule="auto"/>
              <w:ind w:left="21"/>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bCs/>
                <w:kern w:val="0"/>
                <w:sz w:val="24"/>
                <w:szCs w:val="24"/>
                <w14:ligatures w14:val="none"/>
              </w:rPr>
              <w:t>Eil. Nr.</w:t>
            </w:r>
          </w:p>
        </w:tc>
        <w:tc>
          <w:tcPr>
            <w:tcW w:w="4962" w:type="dxa"/>
            <w:gridSpan w:val="2"/>
            <w:tcBorders>
              <w:top w:val="single" w:sz="4" w:space="0" w:color="000000"/>
              <w:left w:val="single" w:sz="4" w:space="0" w:color="000000"/>
              <w:bottom w:val="single" w:sz="4" w:space="0" w:color="000000"/>
              <w:right w:val="single" w:sz="4" w:space="0" w:color="000000"/>
            </w:tcBorders>
          </w:tcPr>
          <w:p w14:paraId="361D3577" w14:textId="77777777" w:rsidR="00256361" w:rsidRPr="00256361" w:rsidRDefault="00256361" w:rsidP="00256361">
            <w:pPr>
              <w:widowControl w:val="0"/>
              <w:suppressAutoHyphens/>
              <w:spacing w:before="1" w:after="0" w:line="240" w:lineRule="auto"/>
              <w:ind w:left="884" w:right="883"/>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kern w:val="0"/>
                <w:sz w:val="24"/>
                <w14:ligatures w14:val="none"/>
              </w:rPr>
              <w:t>Perkamos</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Prekės</w:t>
            </w:r>
            <w:r w:rsidRPr="00256361">
              <w:rPr>
                <w:rFonts w:ascii="Times New Roman" w:eastAsia="Times New Roman" w:hAnsi="Times New Roman" w:cs="Times New Roman"/>
                <w:b/>
                <w:spacing w:val="-2"/>
                <w:kern w:val="0"/>
                <w:sz w:val="24"/>
                <w14:ligatures w14:val="none"/>
              </w:rPr>
              <w:t xml:space="preserve"> </w:t>
            </w:r>
            <w:r w:rsidRPr="00256361">
              <w:rPr>
                <w:rFonts w:ascii="Times New Roman" w:eastAsia="Times New Roman" w:hAnsi="Times New Roman" w:cs="Times New Roman"/>
                <w:b/>
                <w:kern w:val="0"/>
                <w:sz w:val="24"/>
                <w14:ligatures w14:val="none"/>
              </w:rPr>
              <w:t>techniniai reikalavimai</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ir jų</w:t>
            </w:r>
            <w:r w:rsidRPr="00256361">
              <w:rPr>
                <w:rFonts w:ascii="Times New Roman" w:eastAsia="Times New Roman" w:hAnsi="Times New Roman" w:cs="Times New Roman"/>
                <w:b/>
                <w:spacing w:val="-6"/>
                <w:kern w:val="0"/>
                <w:sz w:val="24"/>
                <w14:ligatures w14:val="none"/>
              </w:rPr>
              <w:t xml:space="preserve"> </w:t>
            </w:r>
            <w:r w:rsidRPr="00256361">
              <w:rPr>
                <w:rFonts w:ascii="Times New Roman" w:eastAsia="Times New Roman" w:hAnsi="Times New Roman" w:cs="Times New Roman"/>
                <w:b/>
                <w:kern w:val="0"/>
                <w:sz w:val="24"/>
                <w14:ligatures w14:val="none"/>
              </w:rPr>
              <w:t xml:space="preserve">reikšmės </w:t>
            </w:r>
          </w:p>
        </w:tc>
        <w:tc>
          <w:tcPr>
            <w:tcW w:w="1984" w:type="dxa"/>
            <w:tcBorders>
              <w:top w:val="single" w:sz="4" w:space="0" w:color="000000"/>
              <w:left w:val="single" w:sz="4" w:space="0" w:color="000000"/>
              <w:bottom w:val="single" w:sz="4" w:space="0" w:color="000000"/>
              <w:right w:val="single" w:sz="4" w:space="0" w:color="000000"/>
            </w:tcBorders>
          </w:tcPr>
          <w:p w14:paraId="1998D4CC" w14:textId="77777777" w:rsidR="00256361" w:rsidRPr="00256361" w:rsidRDefault="00256361" w:rsidP="00256361">
            <w:pPr>
              <w:spacing w:after="200" w:line="276" w:lineRule="auto"/>
              <w:jc w:val="center"/>
              <w:rPr>
                <w:rFonts w:ascii="Times New Roman" w:eastAsia="Calibri" w:hAnsi="Times New Roman" w:cs="Times New Roman"/>
                <w:b/>
                <w:kern w:val="0"/>
                <w:sz w:val="24"/>
                <w:szCs w:val="24"/>
                <w14:ligatures w14:val="none"/>
              </w:rPr>
            </w:pPr>
            <w:r w:rsidRPr="00256361">
              <w:rPr>
                <w:rFonts w:ascii="Times New Roman" w:eastAsia="Calibri" w:hAnsi="Times New Roman" w:cs="Times New Roman"/>
                <w:b/>
                <w:kern w:val="0"/>
                <w:szCs w:val="24"/>
                <w14:ligatures w14:val="none"/>
              </w:rPr>
              <w:t>Siūlomo autobuso savybių reikšmės</w:t>
            </w:r>
          </w:p>
          <w:p w14:paraId="1728634A" w14:textId="77777777" w:rsidR="00256361" w:rsidRPr="00256361" w:rsidRDefault="00256361" w:rsidP="00256361">
            <w:pPr>
              <w:widowControl w:val="0"/>
              <w:suppressAutoHyphens/>
              <w:spacing w:after="0" w:line="240" w:lineRule="auto"/>
              <w:ind w:left="129" w:right="122" w:firstLine="67"/>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b/>
                <w:i/>
                <w:kern w:val="0"/>
                <w:szCs w:val="24"/>
                <w14:ligatures w14:val="none"/>
              </w:rPr>
              <w:t>(būtina įrašyti siūlomas konkrečias reikšmes, nepaliekant žodžių „ne mažiau“ ir pan.)</w:t>
            </w:r>
          </w:p>
        </w:tc>
        <w:tc>
          <w:tcPr>
            <w:tcW w:w="1560" w:type="dxa"/>
            <w:tcBorders>
              <w:top w:val="single" w:sz="4" w:space="0" w:color="000000"/>
              <w:left w:val="single" w:sz="4" w:space="0" w:color="000000"/>
              <w:bottom w:val="single" w:sz="4" w:space="0" w:color="000000"/>
              <w:right w:val="single" w:sz="4" w:space="0" w:color="000000"/>
            </w:tcBorders>
          </w:tcPr>
          <w:p w14:paraId="0375C4CF"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sz w:val="24"/>
                <w14:ligatures w14:val="none"/>
              </w:rPr>
            </w:pPr>
            <w:r w:rsidRPr="00256361">
              <w:rPr>
                <w:rFonts w:ascii="Times New Roman" w:eastAsia="Calibri" w:hAnsi="Times New Roman" w:cs="Times New Roman"/>
                <w:i/>
                <w:iCs/>
                <w:color w:val="FF0000"/>
                <w:kern w:val="0"/>
                <w:u w:val="single"/>
                <w14:ligatures w14:val="none"/>
              </w:rPr>
              <w:t>Aiškiai nurodyti, kuriuose įrodančiuose dokumentuose (ir kuriose konkrečiose vietose – puslapyje, pastraipoje, punkte ir t. t.) galima rasti šias charakteristikas</w:t>
            </w:r>
          </w:p>
        </w:tc>
        <w:tc>
          <w:tcPr>
            <w:tcW w:w="1701" w:type="dxa"/>
            <w:tcBorders>
              <w:top w:val="single" w:sz="4" w:space="0" w:color="000000"/>
              <w:left w:val="single" w:sz="4" w:space="0" w:color="000000"/>
              <w:bottom w:val="single" w:sz="4" w:space="0" w:color="000000"/>
              <w:right w:val="single" w:sz="4" w:space="0" w:color="000000"/>
            </w:tcBorders>
          </w:tcPr>
          <w:p w14:paraId="580BF225"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14:ligatures w14:val="none"/>
              </w:rPr>
            </w:pPr>
            <w:r w:rsidRPr="00256361">
              <w:rPr>
                <w:rFonts w:ascii="Times New Roman" w:eastAsia="Times New Roman" w:hAnsi="Times New Roman" w:cs="Times New Roman"/>
                <w:b/>
                <w:kern w:val="0"/>
                <w14:ligatures w14:val="none"/>
              </w:rPr>
              <w:t>Pastabos</w:t>
            </w:r>
          </w:p>
        </w:tc>
      </w:tr>
      <w:tr w:rsidR="00256361" w:rsidRPr="00256361" w14:paraId="0ADF1C78" w14:textId="77777777" w:rsidTr="00B942DA">
        <w:trPr>
          <w:trHeight w:val="836"/>
        </w:trPr>
        <w:tc>
          <w:tcPr>
            <w:tcW w:w="567" w:type="dxa"/>
            <w:tcBorders>
              <w:top w:val="single" w:sz="4" w:space="0" w:color="000000"/>
              <w:left w:val="single" w:sz="4" w:space="0" w:color="000000"/>
              <w:bottom w:val="single" w:sz="4" w:space="0" w:color="000000"/>
              <w:right w:val="single" w:sz="4" w:space="0" w:color="000000"/>
            </w:tcBorders>
          </w:tcPr>
          <w:p w14:paraId="2D144BBA" w14:textId="77777777" w:rsidR="00256361" w:rsidRPr="00256361" w:rsidRDefault="00256361" w:rsidP="00256361">
            <w:pPr>
              <w:widowControl w:val="0"/>
              <w:suppressAutoHyphens/>
              <w:spacing w:before="1" w:after="0" w:line="240" w:lineRule="auto"/>
              <w:ind w:left="121"/>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7EA9E1C7" w14:textId="77777777" w:rsidR="00256361" w:rsidRPr="00256361" w:rsidRDefault="00256361" w:rsidP="00256361">
            <w:pPr>
              <w:widowControl w:val="0"/>
              <w:suppressAutoHyphens/>
              <w:spacing w:before="1"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Transporto </w:t>
            </w:r>
            <w:r w:rsidRPr="00256361">
              <w:rPr>
                <w:rFonts w:ascii="Times New Roman" w:eastAsia="Times New Roman" w:hAnsi="Times New Roman" w:cs="Times New Roman"/>
                <w:kern w:val="0"/>
                <w:sz w:val="24"/>
                <w14:ligatures w14:val="none"/>
              </w:rPr>
              <w:t xml:space="preserve">priemonės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rūšis</w:t>
            </w:r>
          </w:p>
        </w:tc>
        <w:tc>
          <w:tcPr>
            <w:tcW w:w="2835" w:type="dxa"/>
            <w:tcBorders>
              <w:top w:val="single" w:sz="4" w:space="0" w:color="000000"/>
              <w:left w:val="single" w:sz="4" w:space="0" w:color="000000"/>
              <w:bottom w:val="single" w:sz="4" w:space="0" w:color="000000"/>
              <w:right w:val="single" w:sz="4" w:space="0" w:color="000000"/>
            </w:tcBorders>
          </w:tcPr>
          <w:p w14:paraId="56478CDF" w14:textId="481977EF" w:rsidR="00256361" w:rsidRPr="00E819B1" w:rsidRDefault="00E819B1" w:rsidP="00256361">
            <w:pPr>
              <w:widowControl w:val="0"/>
              <w:suppressAutoHyphens/>
              <w:spacing w:after="0" w:line="270" w:lineRule="atLeast"/>
              <w:ind w:left="107" w:right="98"/>
              <w:jc w:val="both"/>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 xml:space="preserve">Naujas M2 klasės arba M3 klasės B grupės </w:t>
            </w:r>
            <w:r w:rsidRPr="00E819B1">
              <w:rPr>
                <w:rFonts w:ascii="Times New Roman" w:eastAsia="Calibri" w:hAnsi="Times New Roman" w:cs="Times New Roman"/>
                <w:spacing w:val="1"/>
                <w:sz w:val="24"/>
              </w:rPr>
              <w:t xml:space="preserve"> ne mažiau kaip </w:t>
            </w:r>
            <w:r w:rsidRPr="00E819B1">
              <w:rPr>
                <w:rFonts w:ascii="Times New Roman" w:eastAsia="Calibri" w:hAnsi="Times New Roman" w:cs="Times New Roman"/>
                <w:sz w:val="24"/>
              </w:rPr>
              <w:t>19+1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bet ne daugiau kaip 22 +1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sėdimų vietų</w:t>
            </w:r>
          </w:p>
        </w:tc>
        <w:tc>
          <w:tcPr>
            <w:tcW w:w="1984" w:type="dxa"/>
            <w:tcBorders>
              <w:top w:val="single" w:sz="4" w:space="0" w:color="000000"/>
              <w:left w:val="single" w:sz="4" w:space="0" w:color="000000"/>
              <w:bottom w:val="single" w:sz="4" w:space="0" w:color="000000"/>
              <w:right w:val="single" w:sz="4" w:space="0" w:color="000000"/>
            </w:tcBorders>
          </w:tcPr>
          <w:p w14:paraId="11F43157"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015806A"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3EC49FC"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r>
      <w:tr w:rsidR="00256361" w:rsidRPr="00256361" w14:paraId="7FD532B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1D5507C" w14:textId="7CB256EF" w:rsidR="00256361" w:rsidRPr="00256361" w:rsidRDefault="00695027" w:rsidP="00256361">
            <w:pPr>
              <w:widowControl w:val="0"/>
              <w:suppressAutoHyphens/>
              <w:spacing w:after="0" w:line="25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F7D7C0B"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aukštis</w:t>
            </w:r>
          </w:p>
        </w:tc>
        <w:tc>
          <w:tcPr>
            <w:tcW w:w="2835" w:type="dxa"/>
            <w:tcBorders>
              <w:top w:val="single" w:sz="4" w:space="0" w:color="000000"/>
              <w:left w:val="single" w:sz="4" w:space="0" w:color="000000"/>
              <w:bottom w:val="single" w:sz="4" w:space="0" w:color="000000"/>
              <w:right w:val="single" w:sz="4" w:space="0" w:color="000000"/>
            </w:tcBorders>
          </w:tcPr>
          <w:p w14:paraId="5C0C610D"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kaip</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1750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mm</w:t>
            </w:r>
          </w:p>
        </w:tc>
        <w:tc>
          <w:tcPr>
            <w:tcW w:w="1984" w:type="dxa"/>
            <w:tcBorders>
              <w:top w:val="single" w:sz="4" w:space="0" w:color="000000"/>
              <w:left w:val="single" w:sz="4" w:space="0" w:color="000000"/>
              <w:bottom w:val="single" w:sz="4" w:space="0" w:color="000000"/>
              <w:right w:val="single" w:sz="4" w:space="0" w:color="000000"/>
            </w:tcBorders>
          </w:tcPr>
          <w:p w14:paraId="61F40C42"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A872654"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D64300"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r>
      <w:tr w:rsidR="00256361" w:rsidRPr="00256361" w14:paraId="2B0C17CF" w14:textId="77777777" w:rsidTr="00B942DA">
        <w:trPr>
          <w:trHeight w:val="278"/>
        </w:trPr>
        <w:tc>
          <w:tcPr>
            <w:tcW w:w="567" w:type="dxa"/>
            <w:tcBorders>
              <w:top w:val="single" w:sz="4" w:space="0" w:color="000000"/>
              <w:left w:val="single" w:sz="4" w:space="0" w:color="000000"/>
              <w:bottom w:val="single" w:sz="4" w:space="0" w:color="000000"/>
              <w:right w:val="single" w:sz="4" w:space="0" w:color="000000"/>
            </w:tcBorders>
          </w:tcPr>
          <w:p w14:paraId="4E7C2BDD" w14:textId="3D9AE978" w:rsidR="00256361" w:rsidRPr="00256361" w:rsidRDefault="00695027" w:rsidP="00256361">
            <w:pPr>
              <w:widowControl w:val="0"/>
              <w:suppressAutoHyphens/>
              <w:spacing w:before="1" w:after="0" w:line="257"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CAB9DA5"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Ašių skaičius</w:t>
            </w:r>
          </w:p>
        </w:tc>
        <w:tc>
          <w:tcPr>
            <w:tcW w:w="2835" w:type="dxa"/>
            <w:tcBorders>
              <w:top w:val="single" w:sz="4" w:space="0" w:color="000000"/>
              <w:left w:val="single" w:sz="4" w:space="0" w:color="000000"/>
              <w:bottom w:val="single" w:sz="4" w:space="0" w:color="000000"/>
              <w:right w:val="single" w:sz="4" w:space="0" w:color="000000"/>
            </w:tcBorders>
          </w:tcPr>
          <w:p w14:paraId="2ECB8D0C"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w w:val="99"/>
                <w:kern w:val="0"/>
                <w:sz w:val="24"/>
                <w14:ligatures w14:val="none"/>
              </w:rPr>
              <w:t>2</w:t>
            </w:r>
          </w:p>
        </w:tc>
        <w:tc>
          <w:tcPr>
            <w:tcW w:w="1984" w:type="dxa"/>
            <w:tcBorders>
              <w:top w:val="single" w:sz="4" w:space="0" w:color="000000"/>
              <w:left w:val="single" w:sz="4" w:space="0" w:color="000000"/>
              <w:bottom w:val="single" w:sz="4" w:space="0" w:color="000000"/>
              <w:right w:val="single" w:sz="4" w:space="0" w:color="000000"/>
            </w:tcBorders>
          </w:tcPr>
          <w:p w14:paraId="51EED17C"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1E770DD"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1C0ED"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31A7E"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42BB4FE"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09FA3758" w14:textId="1E1034ED"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F29E7F5"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skaičius</w:t>
            </w:r>
          </w:p>
        </w:tc>
        <w:tc>
          <w:tcPr>
            <w:tcW w:w="2835" w:type="dxa"/>
            <w:tcBorders>
              <w:top w:val="single" w:sz="4" w:space="0" w:color="000000"/>
              <w:left w:val="single" w:sz="4" w:space="0" w:color="000000"/>
              <w:bottom w:val="single" w:sz="4" w:space="0" w:color="000000"/>
              <w:right w:val="single" w:sz="4" w:space="0" w:color="000000"/>
            </w:tcBorders>
          </w:tcPr>
          <w:p w14:paraId="65B49CA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3</w:t>
            </w:r>
          </w:p>
        </w:tc>
        <w:tc>
          <w:tcPr>
            <w:tcW w:w="1984" w:type="dxa"/>
            <w:tcBorders>
              <w:top w:val="single" w:sz="4" w:space="0" w:color="000000"/>
              <w:left w:val="single" w:sz="4" w:space="0" w:color="000000"/>
              <w:bottom w:val="single" w:sz="4" w:space="0" w:color="000000"/>
              <w:right w:val="single" w:sz="4" w:space="0" w:color="000000"/>
            </w:tcBorders>
          </w:tcPr>
          <w:p w14:paraId="5CEAE67F"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A996D94"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B0D9FA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B1CDA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2E867D"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4BCB63FE" w14:textId="05997247" w:rsidR="00256361" w:rsidRPr="00256361" w:rsidRDefault="00695027" w:rsidP="00256361">
            <w:pPr>
              <w:widowControl w:val="0"/>
              <w:suppressAutoHyphens/>
              <w:spacing w:after="0" w:line="27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4C7DA85" w14:textId="77777777" w:rsidR="00256361" w:rsidRPr="00256361" w:rsidRDefault="00256361" w:rsidP="00256361">
            <w:pPr>
              <w:widowControl w:val="0"/>
              <w:suppressAutoHyphens/>
              <w:spacing w:after="0" w:line="27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Variklis</w:t>
            </w:r>
          </w:p>
        </w:tc>
        <w:tc>
          <w:tcPr>
            <w:tcW w:w="2835" w:type="dxa"/>
            <w:tcBorders>
              <w:top w:val="single" w:sz="4" w:space="0" w:color="000000"/>
              <w:left w:val="single" w:sz="4" w:space="0" w:color="000000"/>
              <w:bottom w:val="single" w:sz="4" w:space="0" w:color="000000"/>
              <w:right w:val="single" w:sz="4" w:space="0" w:color="000000"/>
            </w:tcBorders>
          </w:tcPr>
          <w:p w14:paraId="1216F297" w14:textId="77777777" w:rsidR="00256361" w:rsidRPr="00256361" w:rsidRDefault="00256361" w:rsidP="00256361">
            <w:pPr>
              <w:widowControl w:val="0"/>
              <w:suppressAutoHyphens/>
              <w:spacing w:after="0" w:line="276" w:lineRule="exact"/>
              <w:ind w:left="107" w:right="103"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Pilnai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elektrinis.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energija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varikliui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spacing w:val="-1"/>
                <w:kern w:val="0"/>
                <w:sz w:val="24"/>
                <w14:ligatures w14:val="none"/>
              </w:rPr>
              <w:t>tiekiama</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jame</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sumontuotų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įkraunamų</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akumuliatorių</w:t>
            </w:r>
          </w:p>
        </w:tc>
        <w:tc>
          <w:tcPr>
            <w:tcW w:w="1984" w:type="dxa"/>
            <w:tcBorders>
              <w:top w:val="single" w:sz="4" w:space="0" w:color="000000"/>
              <w:left w:val="single" w:sz="4" w:space="0" w:color="000000"/>
              <w:bottom w:val="single" w:sz="4" w:space="0" w:color="000000"/>
              <w:right w:val="single" w:sz="4" w:space="0" w:color="000000"/>
            </w:tcBorders>
          </w:tcPr>
          <w:p w14:paraId="15654F4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6A9EB752"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5EBB9E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F47A91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78C1E56" w14:textId="77777777" w:rsidTr="00B942DA">
        <w:trPr>
          <w:trHeight w:val="554"/>
        </w:trPr>
        <w:tc>
          <w:tcPr>
            <w:tcW w:w="567" w:type="dxa"/>
            <w:tcBorders>
              <w:top w:val="single" w:sz="4" w:space="0" w:color="000000"/>
              <w:left w:val="single" w:sz="4" w:space="0" w:color="000000"/>
              <w:bottom w:val="single" w:sz="4" w:space="0" w:color="000000"/>
              <w:right w:val="single" w:sz="4" w:space="0" w:color="000000"/>
            </w:tcBorders>
          </w:tcPr>
          <w:p w14:paraId="62EA268D" w14:textId="7208C3FE" w:rsidR="00256361" w:rsidRPr="00256361" w:rsidRDefault="00695027"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4BD5D174"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galia</w:t>
            </w:r>
          </w:p>
        </w:tc>
        <w:tc>
          <w:tcPr>
            <w:tcW w:w="2835" w:type="dxa"/>
            <w:tcBorders>
              <w:top w:val="single" w:sz="4" w:space="0" w:color="000000"/>
              <w:left w:val="single" w:sz="4" w:space="0" w:color="000000"/>
              <w:bottom w:val="single" w:sz="4" w:space="0" w:color="000000"/>
              <w:right w:val="single" w:sz="4" w:space="0" w:color="000000"/>
            </w:tcBorders>
          </w:tcPr>
          <w:p w14:paraId="64D12DFF" w14:textId="77777777" w:rsidR="00256361" w:rsidRPr="00256361" w:rsidRDefault="00256361" w:rsidP="00256361">
            <w:pPr>
              <w:widowControl w:val="0"/>
              <w:suppressAutoHyphens/>
              <w:spacing w:after="0" w:line="271" w:lineRule="exact"/>
              <w:ind w:left="105"/>
              <w:rPr>
                <w:rFonts w:ascii="Times New Roman" w:eastAsia="Times New Roman" w:hAnsi="Times New Roman" w:cs="Times New Roman"/>
                <w:kern w:val="0"/>
                <w:sz w:val="24"/>
                <w:highlight w:val="yellow"/>
                <w14:ligatures w14:val="none"/>
              </w:rPr>
            </w:pPr>
            <w:r w:rsidRPr="00256361">
              <w:rPr>
                <w:rFonts w:ascii="Times New Roman" w:eastAsia="Times New Roman" w:hAnsi="Times New Roman" w:cs="Times New Roman"/>
                <w:kern w:val="0"/>
                <w:sz w:val="24"/>
                <w14:ligatures w14:val="none"/>
              </w:rPr>
              <w:t>Maksimali</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elektrinio</w:t>
            </w:r>
            <w:r w:rsidRPr="00256361">
              <w:rPr>
                <w:rFonts w:ascii="Times New Roman" w:eastAsia="Times New Roman" w:hAnsi="Times New Roman" w:cs="Times New Roman"/>
                <w:spacing w:val="29"/>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galia</w:t>
            </w:r>
            <w:r w:rsidRPr="00256361">
              <w:rPr>
                <w:rFonts w:ascii="Times New Roman" w:eastAsia="Times New Roman" w:hAnsi="Times New Roman" w:cs="Times New Roman"/>
                <w:spacing w:val="30"/>
                <w:kern w:val="0"/>
                <w:sz w:val="24"/>
                <w14:ligatures w14:val="none"/>
              </w:rPr>
              <w:t xml:space="preserve"> </w:t>
            </w: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mažesnė nei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140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47DE8E31"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001BF9F"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211E1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60ACD09B" w14:textId="77777777" w:rsidTr="00B942DA">
        <w:trPr>
          <w:trHeight w:val="3035"/>
        </w:trPr>
        <w:tc>
          <w:tcPr>
            <w:tcW w:w="567" w:type="dxa"/>
            <w:tcBorders>
              <w:top w:val="single" w:sz="4" w:space="0" w:color="000000"/>
              <w:left w:val="single" w:sz="4" w:space="0" w:color="000000"/>
              <w:bottom w:val="single" w:sz="4" w:space="0" w:color="000000"/>
              <w:right w:val="single" w:sz="4" w:space="0" w:color="000000"/>
            </w:tcBorders>
          </w:tcPr>
          <w:p w14:paraId="5574BC1B" w14:textId="5386B325" w:rsidR="00256361" w:rsidRPr="00256361" w:rsidRDefault="00695027" w:rsidP="00256361">
            <w:pPr>
              <w:widowControl w:val="0"/>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7.</w:t>
            </w:r>
          </w:p>
        </w:tc>
        <w:tc>
          <w:tcPr>
            <w:tcW w:w="2127" w:type="dxa"/>
            <w:tcBorders>
              <w:top w:val="single" w:sz="4" w:space="0" w:color="000000"/>
              <w:left w:val="single" w:sz="4" w:space="0" w:color="000000"/>
              <w:bottom w:val="single" w:sz="4" w:space="0" w:color="000000"/>
              <w:right w:val="single" w:sz="4" w:space="0" w:color="000000"/>
            </w:tcBorders>
          </w:tcPr>
          <w:p w14:paraId="7A61432D" w14:textId="77777777" w:rsidR="00256361" w:rsidRPr="00256361" w:rsidRDefault="00256361" w:rsidP="00256361">
            <w:pPr>
              <w:widowControl w:val="0"/>
              <w:suppressAutoHyphens/>
              <w:spacing w:after="0" w:line="240" w:lineRule="auto"/>
              <w:ind w:left="107" w:right="41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Energijos</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sąnaudos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įkrovimo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parametrai</w:t>
            </w:r>
          </w:p>
        </w:tc>
        <w:tc>
          <w:tcPr>
            <w:tcW w:w="2835" w:type="dxa"/>
            <w:tcBorders>
              <w:top w:val="single" w:sz="4" w:space="0" w:color="000000"/>
              <w:left w:val="single" w:sz="4" w:space="0" w:color="000000"/>
              <w:bottom w:val="single" w:sz="4" w:space="0" w:color="000000"/>
              <w:right w:val="single" w:sz="4" w:space="0" w:color="000000"/>
            </w:tcBorders>
          </w:tcPr>
          <w:p w14:paraId="2BEEE4F9" w14:textId="77777777"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Elektros energijos sąnaudos 100 km. ridos kilovatvalandėmis (kwh) nedidesnės kaip 50 kwh. E-SORT-2 ciklu vienu akumuliatorių įkrovimu autobusas turi nuvažiuoti ne mažiau kaip 250 km.</w:t>
            </w:r>
          </w:p>
          <w:p w14:paraId="06D2E6B3" w14:textId="39FD6719"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 xml:space="preserve"> Pagal E- SORT2 arba lygiavertį standartą (su išjungtomis šildymo ir šaldymo sistemomis). </w:t>
            </w:r>
            <w:r w:rsidRPr="00F25C4F">
              <w:rPr>
                <w:rFonts w:ascii="Times New Roman" w:eastAsia="Times New Roman" w:hAnsi="Times New Roman" w:cs="Times New Roman"/>
                <w:kern w:val="0"/>
                <w:sz w:val="24"/>
                <w:szCs w:val="24"/>
                <w14:ligatures w14:val="none"/>
              </w:rPr>
              <w:t xml:space="preserve">Tiekėjai, teikdami pasiūlymus, turi pateikti kompetentingos įstaigos ar organizacijos sertifikatą ir (ar) bandymų (testų) rezultatus ir (ar) kitus lygiaverčius dokumentus, atitinkančius </w:t>
            </w:r>
            <w:r w:rsidRPr="00F25C4F">
              <w:rPr>
                <w:rFonts w:ascii="Times New Roman" w:eastAsia="Times New Roman" w:hAnsi="Times New Roman" w:cs="Times New Roman"/>
                <w:kern w:val="0"/>
                <w:sz w:val="24"/>
                <w14:ligatures w14:val="none"/>
              </w:rPr>
              <w:t xml:space="preserve">E- SORT2, įrodančius, nuvažiuojamą atstumą vienu įkrovimu. </w:t>
            </w:r>
          </w:p>
          <w:p w14:paraId="4302E0A0" w14:textId="5C2F5FB6" w:rsidR="00E819B1" w:rsidRPr="00256361"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b/>
                <w:bCs/>
                <w:kern w:val="0"/>
                <w:sz w:val="24"/>
                <w14:ligatures w14:val="none"/>
              </w:rPr>
              <w:t>Pastaba: Tais atvejais, kai pateikiami gamintojo atliktų bandymų (testų) rezultatai, ir (ar)</w:t>
            </w:r>
            <w:r>
              <w:rPr>
                <w:rFonts w:ascii="Times New Roman" w:eastAsia="Times New Roman" w:hAnsi="Times New Roman" w:cs="Times New Roman"/>
                <w:b/>
                <w:bCs/>
                <w:kern w:val="0"/>
                <w:sz w:val="24"/>
                <w14:ligatures w14:val="none"/>
              </w:rPr>
              <w:t xml:space="preserve"> pateikiami</w:t>
            </w:r>
            <w:r w:rsidRPr="00F25C4F">
              <w:rPr>
                <w:rFonts w:ascii="Times New Roman" w:eastAsia="Times New Roman" w:hAnsi="Times New Roman" w:cs="Times New Roman"/>
                <w:b/>
                <w:bCs/>
                <w:kern w:val="0"/>
                <w:sz w:val="24"/>
                <w14:ligatures w14:val="none"/>
              </w:rPr>
              <w:t xml:space="preserve"> lygiaverčiai dokumentai</w:t>
            </w:r>
            <w:r>
              <w:rPr>
                <w:rFonts w:ascii="Times New Roman" w:eastAsia="Times New Roman" w:hAnsi="Times New Roman" w:cs="Times New Roman"/>
                <w:b/>
                <w:bCs/>
                <w:kern w:val="0"/>
                <w:sz w:val="24"/>
                <w14:ligatures w14:val="none"/>
              </w:rPr>
              <w:t>,</w:t>
            </w:r>
            <w:r w:rsidRPr="00F25C4F">
              <w:rPr>
                <w:rFonts w:ascii="Times New Roman" w:eastAsia="Times New Roman" w:hAnsi="Times New Roman" w:cs="Times New Roman"/>
                <w:b/>
                <w:bCs/>
                <w:kern w:val="0"/>
                <w:sz w:val="24"/>
                <w14:ligatures w14:val="none"/>
              </w:rPr>
              <w:t xml:space="preserve"> jie turi būti patvirtinti nuo gamintojo nepriklausomos kompetentingos įstaigos ar organizacijos.</w:t>
            </w:r>
            <w:r w:rsidRPr="00F25C4F">
              <w:rPr>
                <w:rFonts w:ascii="Times New Roman" w:eastAsia="Times New Roman" w:hAnsi="Times New Roman" w:cs="Times New Roman"/>
                <w:kern w:val="0"/>
                <w:sz w:val="24"/>
                <w14:ligatures w14:val="none"/>
              </w:rPr>
              <w:t xml:space="preserve"> </w:t>
            </w:r>
            <w:r w:rsidRPr="00F25C4F">
              <w:rPr>
                <w:rFonts w:ascii="Times New Roman" w:eastAsia="Times New Roman" w:hAnsi="Times New Roman" w:cs="Times New Roman"/>
                <w:kern w:val="0"/>
                <w:sz w:val="24"/>
                <w:szCs w:val="24"/>
                <w14:ligatures w14:val="none"/>
              </w:rPr>
              <w:t xml:space="preserve">  </w:t>
            </w:r>
            <w:r w:rsidRPr="00F25C4F">
              <w:rPr>
                <w:rFonts w:ascii="Times New Roman" w:eastAsia="Times New Roman" w:hAnsi="Times New Roman" w:cs="Times New Roman"/>
                <w:kern w:val="0"/>
                <w:sz w:val="24"/>
                <w14:ligatures w14:val="none"/>
              </w:rPr>
              <w:t>Regeneracija</w:t>
            </w:r>
            <w:r w:rsidRPr="00F25C4F">
              <w:rPr>
                <w:rFonts w:ascii="Times New Roman" w:eastAsia="Times New Roman" w:hAnsi="Times New Roman" w:cs="Times New Roman"/>
                <w:spacing w:val="-17"/>
                <w:kern w:val="0"/>
                <w:sz w:val="24"/>
                <w14:ligatures w14:val="none"/>
              </w:rPr>
              <w:t xml:space="preserve"> </w:t>
            </w:r>
            <w:r w:rsidRPr="00F25C4F">
              <w:rPr>
                <w:rFonts w:ascii="Times New Roman" w:eastAsia="Times New Roman" w:hAnsi="Times New Roman" w:cs="Times New Roman"/>
                <w:kern w:val="0"/>
                <w:sz w:val="24"/>
                <w14:ligatures w14:val="none"/>
              </w:rPr>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stabdymo</w:t>
            </w:r>
            <w:r w:rsidRPr="00F25C4F">
              <w:rPr>
                <w:rFonts w:ascii="Times New Roman" w:eastAsia="Times New Roman" w:hAnsi="Times New Roman" w:cs="Times New Roman"/>
                <w:spacing w:val="-57"/>
                <w:kern w:val="0"/>
                <w:sz w:val="24"/>
                <w14:ligatures w14:val="none"/>
              </w:rPr>
              <w:t xml:space="preserve"> </w:t>
            </w:r>
            <w:r w:rsidRPr="00F25C4F">
              <w:rPr>
                <w:rFonts w:ascii="Times New Roman" w:eastAsia="Times New Roman" w:hAnsi="Times New Roman" w:cs="Times New Roman"/>
                <w:kern w:val="0"/>
                <w:sz w:val="24"/>
                <w14:ligatures w14:val="none"/>
              </w:rPr>
              <w:t>metu atsirandanti energija turi būti grąžinama į</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akumuliatorius.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Krovimas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lastRenderedPageBreak/>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traukos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baterijos</w:t>
            </w:r>
            <w:r w:rsidRPr="00F25C4F">
              <w:rPr>
                <w:rFonts w:ascii="Times New Roman" w:eastAsia="Times New Roman" w:hAnsi="Times New Roman" w:cs="Times New Roman"/>
                <w:spacing w:val="-14"/>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
                <w:kern w:val="0"/>
                <w:sz w:val="24"/>
                <w14:ligatures w14:val="none"/>
              </w:rPr>
              <w:t xml:space="preserve"> </w:t>
            </w:r>
            <w:r w:rsidRPr="00F25C4F">
              <w:rPr>
                <w:rFonts w:ascii="Times New Roman" w:eastAsia="Times New Roman" w:hAnsi="Times New Roman" w:cs="Times New Roman"/>
                <w:kern w:val="0"/>
                <w:sz w:val="24"/>
                <w14:ligatures w14:val="none"/>
              </w:rPr>
              <w:t>vidutiniu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TYPE2</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3)</w:t>
            </w:r>
            <w:r w:rsidRPr="00F25C4F">
              <w:rPr>
                <w:rFonts w:ascii="Times New Roman" w:eastAsia="Times New Roman" w:hAnsi="Times New Roman" w:cs="Times New Roman"/>
                <w:spacing w:val="1"/>
                <w:kern w:val="0"/>
                <w:sz w:val="24"/>
                <w14:ligatures w14:val="none"/>
              </w:rPr>
              <w:t xml:space="preserve"> arba lygiaverčių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ne</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mažiau,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10"/>
                <w:kern w:val="0"/>
                <w:sz w:val="24"/>
                <w14:ligatures w14:val="none"/>
              </w:rPr>
              <w:t xml:space="preserve"> </w:t>
            </w:r>
            <w:r w:rsidRPr="00F25C4F">
              <w:rPr>
                <w:rFonts w:ascii="Times New Roman" w:eastAsia="Times New Roman" w:hAnsi="Times New Roman" w:cs="Times New Roman"/>
                <w:kern w:val="0"/>
                <w:sz w:val="24"/>
                <w14:ligatures w14:val="none"/>
              </w:rPr>
              <w:t>10</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kW;</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greituoju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CCS</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4)</w:t>
            </w:r>
            <w:r w:rsidRPr="00F25C4F">
              <w:rPr>
                <w:rFonts w:ascii="Times New Roman" w:eastAsia="Times New Roman" w:hAnsi="Times New Roman" w:cs="Times New Roman"/>
                <w:spacing w:val="44"/>
                <w:kern w:val="0"/>
                <w:sz w:val="24"/>
                <w14:ligatures w14:val="none"/>
              </w:rPr>
              <w:t xml:space="preserve"> arba lygiaverčiu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1"/>
                <w:kern w:val="0"/>
                <w:sz w:val="24"/>
                <w14:ligatures w14:val="none"/>
              </w:rPr>
              <w:t xml:space="preserve"> </w:t>
            </w:r>
            <w:r w:rsidRPr="00F25C4F">
              <w:rPr>
                <w:rFonts w:ascii="Times New Roman" w:eastAsia="Times New Roman" w:hAnsi="Times New Roman" w:cs="Times New Roman"/>
                <w:kern w:val="0"/>
                <w:sz w:val="24"/>
                <w14:ligatures w14:val="none"/>
              </w:rPr>
              <w:t>ne mažiau,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70</w:t>
            </w:r>
            <w:r w:rsidRPr="00F25C4F">
              <w:rPr>
                <w:rFonts w:ascii="Times New Roman" w:eastAsia="Times New Roman" w:hAnsi="Times New Roman" w:cs="Times New Roman"/>
                <w:spacing w:val="-2"/>
                <w:kern w:val="0"/>
                <w:sz w:val="24"/>
                <w14:ligatures w14:val="none"/>
              </w:rPr>
              <w:t xml:space="preserve"> </w:t>
            </w:r>
            <w:r w:rsidRPr="00F25C4F">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6070334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B6C8BF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41E2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360D2A1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906F780" w14:textId="3CA88292"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B51B30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Vairas</w:t>
            </w:r>
          </w:p>
        </w:tc>
        <w:tc>
          <w:tcPr>
            <w:tcW w:w="2835" w:type="dxa"/>
            <w:tcBorders>
              <w:top w:val="single" w:sz="4" w:space="0" w:color="000000"/>
              <w:left w:val="single" w:sz="4" w:space="0" w:color="000000"/>
              <w:bottom w:val="single" w:sz="4" w:space="0" w:color="000000"/>
              <w:right w:val="single" w:sz="4" w:space="0" w:color="000000"/>
            </w:tcBorders>
          </w:tcPr>
          <w:p w14:paraId="584D0E7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stiprintuvas</w:t>
            </w:r>
          </w:p>
        </w:tc>
        <w:tc>
          <w:tcPr>
            <w:tcW w:w="1984" w:type="dxa"/>
            <w:tcBorders>
              <w:top w:val="single" w:sz="4" w:space="0" w:color="000000"/>
              <w:left w:val="single" w:sz="4" w:space="0" w:color="000000"/>
              <w:bottom w:val="single" w:sz="4" w:space="0" w:color="000000"/>
              <w:right w:val="single" w:sz="4" w:space="0" w:color="000000"/>
            </w:tcBorders>
          </w:tcPr>
          <w:p w14:paraId="1F30FB0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51AB81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D1563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88EB6F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3C9A36D" w14:textId="77777777" w:rsidTr="00B942DA">
        <w:trPr>
          <w:trHeight w:val="987"/>
        </w:trPr>
        <w:tc>
          <w:tcPr>
            <w:tcW w:w="567" w:type="dxa"/>
            <w:tcBorders>
              <w:top w:val="single" w:sz="4" w:space="0" w:color="000000"/>
              <w:left w:val="single" w:sz="4" w:space="0" w:color="000000"/>
              <w:bottom w:val="single" w:sz="4" w:space="0" w:color="000000"/>
              <w:right w:val="single" w:sz="4" w:space="0" w:color="000000"/>
            </w:tcBorders>
          </w:tcPr>
          <w:p w14:paraId="3213CB4F" w14:textId="0C487A38" w:rsidR="00256361" w:rsidRPr="00256361" w:rsidRDefault="00695027" w:rsidP="00256361">
            <w:pPr>
              <w:widowControl w:val="0"/>
              <w:suppressAutoHyphens/>
              <w:spacing w:after="0" w:line="240" w:lineRule="auto"/>
              <w:ind w:left="21" w:right="-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9</w:t>
            </w:r>
            <w:r w:rsidR="00256361" w:rsidRPr="00256361">
              <w:rPr>
                <w:rFonts w:ascii="Times New Roman" w:eastAsia="Times New Roman" w:hAnsi="Times New Roman" w:cs="Times New Roman"/>
                <w:spacing w:val="-1"/>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C6B5637" w14:textId="77777777" w:rsidR="00256361" w:rsidRPr="00256361" w:rsidRDefault="00256361" w:rsidP="00256361">
            <w:pPr>
              <w:widowControl w:val="0"/>
              <w:suppressAutoHyphens/>
              <w:spacing w:after="0" w:line="240" w:lineRule="auto"/>
              <w:ind w:left="107" w:right="678"/>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Autobuse </w:t>
            </w:r>
            <w:r w:rsidRPr="00256361">
              <w:rPr>
                <w:rFonts w:ascii="Times New Roman" w:eastAsia="Times New Roman" w:hAnsi="Times New Roman" w:cs="Times New Roman"/>
                <w:kern w:val="0"/>
                <w:sz w:val="24"/>
                <w14:ligatures w14:val="none"/>
              </w:rPr>
              <w:t>esančios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7CD73E83" w14:textId="77777777" w:rsidR="00256361" w:rsidRPr="00256361" w:rsidRDefault="00256361"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Stabdžių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antiblokavimo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(ABS),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antipraslydimo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elektroninė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stabilumo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p>
        </w:tc>
        <w:tc>
          <w:tcPr>
            <w:tcW w:w="1984" w:type="dxa"/>
            <w:tcBorders>
              <w:top w:val="single" w:sz="4" w:space="0" w:color="000000"/>
              <w:left w:val="single" w:sz="4" w:space="0" w:color="000000"/>
              <w:bottom w:val="single" w:sz="4" w:space="0" w:color="000000"/>
              <w:right w:val="single" w:sz="4" w:space="0" w:color="000000"/>
            </w:tcBorders>
          </w:tcPr>
          <w:p w14:paraId="6886332E"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7F6654D5"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3D16984"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r>
      <w:tr w:rsidR="00256361" w:rsidRPr="00256361" w14:paraId="339ACF6E" w14:textId="77777777" w:rsidTr="00B942DA">
        <w:trPr>
          <w:trHeight w:val="830"/>
        </w:trPr>
        <w:tc>
          <w:tcPr>
            <w:tcW w:w="567" w:type="dxa"/>
            <w:tcBorders>
              <w:top w:val="single" w:sz="4" w:space="0" w:color="000000"/>
              <w:left w:val="single" w:sz="4" w:space="0" w:color="000000"/>
              <w:bottom w:val="single" w:sz="4" w:space="0" w:color="000000"/>
              <w:right w:val="single" w:sz="4" w:space="0" w:color="000000"/>
            </w:tcBorders>
          </w:tcPr>
          <w:p w14:paraId="35F76185" w14:textId="53A3B904" w:rsidR="00256361" w:rsidRPr="00256361" w:rsidRDefault="00256361" w:rsidP="00256361">
            <w:pPr>
              <w:widowControl w:val="0"/>
              <w:suppressAutoHyphens/>
              <w:spacing w:after="0" w:line="240" w:lineRule="auto"/>
              <w:ind w:left="21" w:right="13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0</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E64ED67" w14:textId="68EF7388" w:rsidR="00256361" w:rsidRPr="00E819B1" w:rsidRDefault="00E819B1" w:rsidP="00256361">
            <w:pPr>
              <w:widowControl w:val="0"/>
              <w:suppressAutoHyphens/>
              <w:spacing w:after="0" w:line="240" w:lineRule="auto"/>
              <w:ind w:left="107" w:right="136" w:firstLine="59"/>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Įranga žmonėms su negalia</w:t>
            </w:r>
          </w:p>
        </w:tc>
        <w:tc>
          <w:tcPr>
            <w:tcW w:w="2835" w:type="dxa"/>
            <w:tcBorders>
              <w:top w:val="single" w:sz="4" w:space="0" w:color="000000"/>
              <w:left w:val="single" w:sz="4" w:space="0" w:color="000000"/>
              <w:bottom w:val="single" w:sz="4" w:space="0" w:color="000000"/>
              <w:right w:val="single" w:sz="4" w:space="0" w:color="000000"/>
            </w:tcBorders>
          </w:tcPr>
          <w:p w14:paraId="30F46A33" w14:textId="2A9A608E" w:rsidR="00256361" w:rsidRPr="00E819B1" w:rsidRDefault="00E819B1" w:rsidP="00256361">
            <w:pPr>
              <w:widowControl w:val="0"/>
              <w:tabs>
                <w:tab w:val="left" w:pos="1345"/>
              </w:tabs>
              <w:suppressAutoHyphens/>
              <w:spacing w:after="0" w:line="240" w:lineRule="auto"/>
              <w:ind w:left="107" w:right="100"/>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Įlaipinimo/ išlaipinimo įranga: išskleidžiama rampa, nuovaža/os, pandusas ir pan. vežimėliams užvežti arba vidinis (elektrinis) neįgaliųjų liftas (keltuvas) įkėlimui su</w:t>
            </w:r>
            <w:r w:rsidRPr="00E819B1">
              <w:rPr>
                <w:rFonts w:ascii="Times New Roman" w:eastAsia="Calibri" w:hAnsi="Times New Roman" w:cs="Times New Roman"/>
                <w:spacing w:val="47"/>
                <w:sz w:val="24"/>
              </w:rPr>
              <w:t xml:space="preserve"> </w:t>
            </w:r>
            <w:r w:rsidRPr="00E819B1">
              <w:rPr>
                <w:rFonts w:ascii="Times New Roman" w:eastAsia="Calibri" w:hAnsi="Times New Roman" w:cs="Times New Roman"/>
                <w:sz w:val="24"/>
              </w:rPr>
              <w:t>vežimėliu,</w:t>
            </w:r>
            <w:r w:rsidRPr="00E819B1">
              <w:rPr>
                <w:rFonts w:ascii="Times New Roman" w:eastAsia="Calibri" w:hAnsi="Times New Roman" w:cs="Times New Roman"/>
                <w:spacing w:val="48"/>
                <w:sz w:val="24"/>
              </w:rPr>
              <w:t xml:space="preserve"> </w:t>
            </w:r>
            <w:r w:rsidRPr="00E819B1">
              <w:rPr>
                <w:rFonts w:ascii="Times New Roman" w:eastAsia="Calibri" w:hAnsi="Times New Roman" w:cs="Times New Roman"/>
                <w:sz w:val="24"/>
              </w:rPr>
              <w:t xml:space="preserve">valdomas </w:t>
            </w:r>
            <w:r w:rsidRPr="00E819B1">
              <w:rPr>
                <w:rFonts w:ascii="Times New Roman" w:eastAsia="Calibri" w:hAnsi="Times New Roman" w:cs="Times New Roman"/>
                <w:spacing w:val="-57"/>
                <w:sz w:val="24"/>
              </w:rPr>
              <w:t xml:space="preserve"> </w:t>
            </w:r>
            <w:r w:rsidRPr="00E819B1">
              <w:rPr>
                <w:rFonts w:ascii="Times New Roman" w:eastAsia="Calibri" w:hAnsi="Times New Roman" w:cs="Times New Roman"/>
                <w:sz w:val="24"/>
              </w:rPr>
              <w:t>elektra.</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 xml:space="preserve">Minima įlaipinimo/išlaipinimo įranga arba vidinis neįgaliųjų liftas (keltuvas) turi būti sumontuota autobuso viduje nesumažindamas keleivių vietų skaičiaus ( t.y. ne mažiau 19+1(vairuotojo) ir ne daugiau 22+1 (vairuotojo)).  Autobuso durys turi būti numatytos lengvam neįgaliųjų su vežimėliu patekimui. Keleivių salonas privalo būti pritaikytas </w:t>
            </w:r>
            <w:r w:rsidRPr="00E819B1">
              <w:rPr>
                <w:rFonts w:ascii="Times New Roman" w:eastAsia="Calibri" w:hAnsi="Times New Roman" w:cs="Times New Roman"/>
                <w:sz w:val="24"/>
              </w:rPr>
              <w:lastRenderedPageBreak/>
              <w:t xml:space="preserve">transportuoti ne mažiau nei 2 žmones su negalia standartiniuose (įskaitant elektrinius) vežimėliuose, lengvai demontuojant minimalų, ne daugiau </w:t>
            </w:r>
            <w:r w:rsidR="00EF6717">
              <w:rPr>
                <w:rFonts w:ascii="Times New Roman" w:eastAsia="Calibri" w:hAnsi="Times New Roman" w:cs="Times New Roman"/>
                <w:sz w:val="24"/>
              </w:rPr>
              <w:t>7</w:t>
            </w:r>
            <w:r w:rsidRPr="00E819B1">
              <w:rPr>
                <w:rFonts w:ascii="Times New Roman" w:eastAsia="Calibri" w:hAnsi="Times New Roman" w:cs="Times New Roman"/>
                <w:sz w:val="24"/>
              </w:rPr>
              <w:t xml:space="preserve"> (</w:t>
            </w:r>
            <w:r w:rsidR="00EF6717">
              <w:rPr>
                <w:rFonts w:ascii="Times New Roman" w:eastAsia="Calibri" w:hAnsi="Times New Roman" w:cs="Times New Roman"/>
                <w:sz w:val="24"/>
              </w:rPr>
              <w:t>septynių</w:t>
            </w:r>
            <w:r w:rsidRPr="00E819B1">
              <w:rPr>
                <w:rFonts w:ascii="Times New Roman" w:eastAsia="Calibri" w:hAnsi="Times New Roman" w:cs="Times New Roman"/>
                <w:sz w:val="24"/>
              </w:rPr>
              <w:t>) sėdimų vietų, skaičių. 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asmenis, praėjimas visiems sėdintiems keleiviams turi atitikti teisės aktų normatyvus. Privalo būti visi reikalingi standartiniai (su galimybe naudoti skirtingų gamintojų tvirtinimo įrangą) tvirtinimo elementai grindyse ir/ar sienose/lubose pritvirtinti vežimėlius ir keleivius pagal tokioms transporto priemonėms taikomus reikalavimus. Taip pat durys, nuovažos ir/ar rampa ir/ar pandusas ir/ar liftas (keltuvas) ir pan. ir kita visa įranga autobuse turi būti numatyta kad vairuotojas pats, be techninių aptarnavimo įmonių ar jų darbuotojų pagalbos, nepažeisdamas konstrukcijos ar jos atskirų dalių, galėtų demontuoti (po to vėl sumontuoti) visą reikiamą aukščiau minėtą įrangą. Įranga turi atlaikyti</w:t>
            </w:r>
            <w:r w:rsidRPr="00E819B1">
              <w:rPr>
                <w:rFonts w:ascii="Times New Roman" w:eastAsia="Calibri" w:hAnsi="Times New Roman" w:cs="Times New Roman"/>
                <w:spacing w:val="34"/>
                <w:sz w:val="24"/>
              </w:rPr>
              <w:t xml:space="preserve"> </w:t>
            </w:r>
            <w:r w:rsidRPr="00E819B1">
              <w:rPr>
                <w:rFonts w:ascii="Times New Roman" w:eastAsia="Calibri" w:hAnsi="Times New Roman" w:cs="Times New Roman"/>
                <w:sz w:val="24"/>
              </w:rPr>
              <w:t>ne</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mažesnę</w:t>
            </w:r>
            <w:r w:rsidRPr="00E819B1">
              <w:rPr>
                <w:rFonts w:ascii="Times New Roman" w:eastAsia="Calibri" w:hAnsi="Times New Roman" w:cs="Times New Roman"/>
                <w:spacing w:val="33"/>
                <w:sz w:val="24"/>
              </w:rPr>
              <w:t xml:space="preserve"> </w:t>
            </w:r>
            <w:r w:rsidRPr="00E819B1">
              <w:rPr>
                <w:rFonts w:ascii="Times New Roman" w:eastAsia="Calibri" w:hAnsi="Times New Roman" w:cs="Times New Roman"/>
                <w:sz w:val="24"/>
              </w:rPr>
              <w:t>nei 300</w:t>
            </w:r>
            <w:r w:rsidRPr="00E819B1">
              <w:rPr>
                <w:rFonts w:ascii="Times New Roman" w:eastAsia="Calibri" w:hAnsi="Times New Roman" w:cs="Times New Roman"/>
                <w:spacing w:val="-3"/>
                <w:sz w:val="24"/>
              </w:rPr>
              <w:t xml:space="preserve"> </w:t>
            </w:r>
            <w:r w:rsidRPr="00E819B1">
              <w:rPr>
                <w:rFonts w:ascii="Times New Roman" w:eastAsia="Calibri" w:hAnsi="Times New Roman" w:cs="Times New Roman"/>
                <w:sz w:val="24"/>
              </w:rPr>
              <w:t>kg</w:t>
            </w:r>
            <w:r w:rsidRPr="00E819B1">
              <w:rPr>
                <w:rFonts w:ascii="Times New Roman" w:eastAsia="Calibri" w:hAnsi="Times New Roman" w:cs="Times New Roman"/>
                <w:spacing w:val="-2"/>
                <w:sz w:val="24"/>
              </w:rPr>
              <w:t xml:space="preserve"> </w:t>
            </w:r>
            <w:r w:rsidRPr="00E819B1">
              <w:rPr>
                <w:rFonts w:ascii="Times New Roman" w:eastAsia="Calibri" w:hAnsi="Times New Roman" w:cs="Times New Roman"/>
                <w:sz w:val="24"/>
              </w:rPr>
              <w:lastRenderedPageBreak/>
              <w:t>apkrovą, neslidžiais paviršiais.</w:t>
            </w:r>
          </w:p>
        </w:tc>
        <w:tc>
          <w:tcPr>
            <w:tcW w:w="1984" w:type="dxa"/>
            <w:tcBorders>
              <w:top w:val="single" w:sz="4" w:space="0" w:color="000000"/>
              <w:left w:val="single" w:sz="4" w:space="0" w:color="000000"/>
              <w:bottom w:val="single" w:sz="4" w:space="0" w:color="000000"/>
              <w:right w:val="single" w:sz="4" w:space="0" w:color="000000"/>
            </w:tcBorders>
          </w:tcPr>
          <w:p w14:paraId="2B9B0204"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74A924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7FC564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68691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DFEAAEF"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55147DDC" w14:textId="00FFED7B"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1</w:t>
            </w:r>
            <w:r w:rsidR="009923EE">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E2D450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Imobilizatorius</w:t>
            </w:r>
          </w:p>
        </w:tc>
        <w:tc>
          <w:tcPr>
            <w:tcW w:w="2835" w:type="dxa"/>
            <w:tcBorders>
              <w:top w:val="single" w:sz="4" w:space="0" w:color="000000"/>
              <w:left w:val="single" w:sz="4" w:space="0" w:color="000000"/>
              <w:bottom w:val="single" w:sz="4" w:space="0" w:color="000000"/>
              <w:right w:val="single" w:sz="4" w:space="0" w:color="000000"/>
            </w:tcBorders>
          </w:tcPr>
          <w:p w14:paraId="79BDEACA"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Gamyklinis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imobilizatorius</w:t>
            </w:r>
          </w:p>
        </w:tc>
        <w:tc>
          <w:tcPr>
            <w:tcW w:w="1984" w:type="dxa"/>
            <w:tcBorders>
              <w:top w:val="single" w:sz="4" w:space="0" w:color="000000"/>
              <w:left w:val="single" w:sz="4" w:space="0" w:color="000000"/>
              <w:bottom w:val="single" w:sz="4" w:space="0" w:color="000000"/>
              <w:right w:val="single" w:sz="4" w:space="0" w:color="000000"/>
            </w:tcBorders>
          </w:tcPr>
          <w:p w14:paraId="05E5520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987A556"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3DEBE3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333317F"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2B46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DF0457A" w14:textId="232FFBDF"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5A62B1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purvasargiai</w:t>
            </w:r>
          </w:p>
        </w:tc>
        <w:tc>
          <w:tcPr>
            <w:tcW w:w="2835" w:type="dxa"/>
            <w:tcBorders>
              <w:top w:val="single" w:sz="4" w:space="0" w:color="000000"/>
              <w:left w:val="single" w:sz="4" w:space="0" w:color="000000"/>
              <w:bottom w:val="single" w:sz="4" w:space="0" w:color="000000"/>
              <w:right w:val="single" w:sz="4" w:space="0" w:color="000000"/>
            </w:tcBorders>
          </w:tcPr>
          <w:p w14:paraId="22CF0B8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3"/>
                <w:kern w:val="0"/>
                <w:sz w:val="24"/>
                <w14:ligatures w14:val="none"/>
              </w:rPr>
              <w:t xml:space="preserve">Viengubi arba sudvejinti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Visų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 purvasargiai</w:t>
            </w:r>
          </w:p>
        </w:tc>
        <w:tc>
          <w:tcPr>
            <w:tcW w:w="1984" w:type="dxa"/>
            <w:tcBorders>
              <w:top w:val="single" w:sz="4" w:space="0" w:color="000000"/>
              <w:left w:val="single" w:sz="4" w:space="0" w:color="000000"/>
              <w:bottom w:val="single" w:sz="4" w:space="0" w:color="000000"/>
              <w:right w:val="single" w:sz="4" w:space="0" w:color="000000"/>
            </w:tcBorders>
          </w:tcPr>
          <w:p w14:paraId="7BFA50D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FD6D8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15EB65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98534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BA45464"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53F1312" w14:textId="26A87691"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3</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FCB970B"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Durys</w:t>
            </w:r>
          </w:p>
        </w:tc>
        <w:tc>
          <w:tcPr>
            <w:tcW w:w="2835" w:type="dxa"/>
            <w:tcBorders>
              <w:top w:val="single" w:sz="4" w:space="0" w:color="000000"/>
              <w:left w:val="single" w:sz="4" w:space="0" w:color="000000"/>
              <w:bottom w:val="single" w:sz="4" w:space="0" w:color="000000"/>
              <w:right w:val="single" w:sz="4" w:space="0" w:color="000000"/>
            </w:tcBorders>
          </w:tcPr>
          <w:p w14:paraId="006E645B" w14:textId="5C67D6EF" w:rsidR="00256361" w:rsidRPr="00256361" w:rsidRDefault="009923EE"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 xml:space="preserve">būtų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įkelti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neįgaliųjų</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spacing w:val="-1"/>
                <w:kern w:val="0"/>
                <w:sz w:val="24"/>
                <w14:ligatures w14:val="none"/>
              </w:rPr>
              <w:t>vežimėliuose</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sėdinčius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neįgalius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spacing w:val="-1"/>
                <w:kern w:val="0"/>
                <w:sz w:val="24"/>
                <w14:ligatures w14:val="none"/>
              </w:rPr>
              <w:t>keleivius,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bendras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durų</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skaičius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ne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kaip 3. Visos durys turi būti įstiklintos. Priekinės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įlipimo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turėti</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standų</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durų ribotuvą. Maksimalus ribojimo kampas 75</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laipsniai.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skyriuje</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atidaromos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šoninės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durys abiejose pusėse; keleivių įlaipinimas 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dešinės</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pusės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260CA4FE"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E22650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88A070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3CA57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2592F82" w14:textId="77777777" w:rsidTr="00B942DA">
        <w:trPr>
          <w:trHeight w:val="719"/>
        </w:trPr>
        <w:tc>
          <w:tcPr>
            <w:tcW w:w="567" w:type="dxa"/>
            <w:tcBorders>
              <w:top w:val="single" w:sz="4" w:space="0" w:color="000000"/>
              <w:left w:val="single" w:sz="4" w:space="0" w:color="000000"/>
              <w:bottom w:val="single" w:sz="4" w:space="0" w:color="000000"/>
              <w:right w:val="single" w:sz="4" w:space="0" w:color="000000"/>
            </w:tcBorders>
          </w:tcPr>
          <w:p w14:paraId="1A4666D6" w14:textId="3D54D56B"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9E3D684"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Keleivių įlipimo </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laiptelis</w:t>
            </w:r>
          </w:p>
        </w:tc>
        <w:tc>
          <w:tcPr>
            <w:tcW w:w="2835" w:type="dxa"/>
            <w:tcBorders>
              <w:top w:val="single" w:sz="4" w:space="0" w:color="000000"/>
              <w:left w:val="single" w:sz="4" w:space="0" w:color="000000"/>
              <w:bottom w:val="single" w:sz="4" w:space="0" w:color="000000"/>
              <w:right w:val="single" w:sz="4" w:space="0" w:color="000000"/>
            </w:tcBorders>
          </w:tcPr>
          <w:p w14:paraId="54A95753" w14:textId="77777777" w:rsidR="00256361" w:rsidRPr="00256361" w:rsidRDefault="00256361"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Pažemintas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įgilintas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įlipimo</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laiptelis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3"/>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apšvietimas</w:t>
            </w:r>
          </w:p>
        </w:tc>
        <w:tc>
          <w:tcPr>
            <w:tcW w:w="1984" w:type="dxa"/>
            <w:tcBorders>
              <w:top w:val="single" w:sz="4" w:space="0" w:color="000000"/>
              <w:left w:val="single" w:sz="4" w:space="0" w:color="000000"/>
              <w:bottom w:val="single" w:sz="4" w:space="0" w:color="000000"/>
              <w:right w:val="single" w:sz="4" w:space="0" w:color="000000"/>
            </w:tcBorders>
          </w:tcPr>
          <w:p w14:paraId="7F87EF07"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1CE9E49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3F44B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071FB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w:t>
            </w:r>
            <w:r w:rsidRPr="00256361">
              <w:rPr>
                <w:rFonts w:ascii="Times New Roman" w:eastAsia="Times New Roman" w:hAnsi="Times New Roman" w:cs="Times New Roman"/>
                <w:b/>
                <w:bCs/>
                <w:i/>
                <w:iCs/>
                <w:kern w:val="0"/>
                <w:sz w:val="20"/>
                <w:szCs w:val="20"/>
                <w:u w:val="single"/>
                <w14:ligatures w14:val="none"/>
              </w:rPr>
              <w:lastRenderedPageBreak/>
              <w:t>mo metu)</w:t>
            </w:r>
          </w:p>
        </w:tc>
      </w:tr>
      <w:tr w:rsidR="00256361" w:rsidRPr="00256361" w14:paraId="2BF74C9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280819E" w14:textId="0C9B7546"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15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6F959BF"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Liukas</w:t>
            </w:r>
          </w:p>
        </w:tc>
        <w:tc>
          <w:tcPr>
            <w:tcW w:w="2835" w:type="dxa"/>
            <w:tcBorders>
              <w:top w:val="single" w:sz="4" w:space="0" w:color="000000"/>
              <w:left w:val="single" w:sz="4" w:space="0" w:color="000000"/>
              <w:bottom w:val="single" w:sz="4" w:space="0" w:color="000000"/>
              <w:right w:val="single" w:sz="4" w:space="0" w:color="000000"/>
            </w:tcBorders>
          </w:tcPr>
          <w:p w14:paraId="36F4DBF0"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ventiliacinis liukas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stoge</w:t>
            </w:r>
          </w:p>
        </w:tc>
        <w:tc>
          <w:tcPr>
            <w:tcW w:w="1984" w:type="dxa"/>
            <w:tcBorders>
              <w:top w:val="single" w:sz="4" w:space="0" w:color="000000"/>
              <w:left w:val="single" w:sz="4" w:space="0" w:color="000000"/>
              <w:bottom w:val="single" w:sz="4" w:space="0" w:color="000000"/>
              <w:right w:val="single" w:sz="4" w:space="0" w:color="000000"/>
            </w:tcBorders>
          </w:tcPr>
          <w:p w14:paraId="6AA6611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BE6FC6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76DE7D7"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63F69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6411BF4" w14:textId="77777777" w:rsidTr="00B942DA">
        <w:trPr>
          <w:trHeight w:val="3037"/>
        </w:trPr>
        <w:tc>
          <w:tcPr>
            <w:tcW w:w="567" w:type="dxa"/>
            <w:tcBorders>
              <w:top w:val="single" w:sz="4" w:space="0" w:color="000000"/>
              <w:left w:val="single" w:sz="4" w:space="0" w:color="000000"/>
              <w:bottom w:val="single" w:sz="4" w:space="0" w:color="000000"/>
              <w:right w:val="single" w:sz="4" w:space="0" w:color="000000"/>
            </w:tcBorders>
          </w:tcPr>
          <w:p w14:paraId="4941A82D" w14:textId="7D994A3C" w:rsidR="00256361" w:rsidRPr="00256361" w:rsidRDefault="009923EE"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76DD9B17"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Padangos</w:t>
            </w:r>
          </w:p>
        </w:tc>
        <w:tc>
          <w:tcPr>
            <w:tcW w:w="2835" w:type="dxa"/>
            <w:tcBorders>
              <w:top w:val="single" w:sz="4" w:space="0" w:color="000000"/>
              <w:left w:val="single" w:sz="4" w:space="0" w:color="000000"/>
              <w:bottom w:val="single" w:sz="4" w:space="0" w:color="000000"/>
              <w:right w:val="single" w:sz="4" w:space="0" w:color="000000"/>
            </w:tcBorders>
          </w:tcPr>
          <w:p w14:paraId="2E93ABE8" w14:textId="3961855B" w:rsidR="00256361" w:rsidRPr="00B942DA" w:rsidRDefault="00B942DA" w:rsidP="00256361">
            <w:pPr>
              <w:widowControl w:val="0"/>
              <w:suppressAutoHyphens/>
              <w:spacing w:after="0" w:line="240" w:lineRule="auto"/>
              <w:ind w:left="107" w:right="100" w:hanging="2"/>
              <w:jc w:val="both"/>
              <w:rPr>
                <w:rFonts w:ascii="Times New Roman" w:eastAsia="Times New Roman" w:hAnsi="Times New Roman" w:cs="Times New Roman"/>
                <w:kern w:val="0"/>
                <w:sz w:val="24"/>
                <w14:ligatures w14:val="none"/>
              </w:rPr>
            </w:pPr>
            <w:r w:rsidRPr="00B942DA">
              <w:rPr>
                <w:rFonts w:ascii="Times New Roman" w:eastAsia="Calibri" w:hAnsi="Times New Roman" w:cs="Times New Roman"/>
                <w:sz w:val="24"/>
              </w:rPr>
              <w:t>M2</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ir</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M3</w:t>
            </w:r>
            <w:r w:rsidRPr="00B942DA">
              <w:rPr>
                <w:rFonts w:ascii="Times New Roman" w:eastAsia="Calibri" w:hAnsi="Times New Roman" w:cs="Times New Roman"/>
                <w:spacing w:val="-4"/>
                <w:sz w:val="24"/>
              </w:rPr>
              <w:t xml:space="preserve"> </w:t>
            </w:r>
            <w:r w:rsidRPr="00B942DA">
              <w:rPr>
                <w:rFonts w:ascii="Times New Roman" w:eastAsia="Calibri" w:hAnsi="Times New Roman" w:cs="Times New Roman"/>
                <w:sz w:val="24"/>
              </w:rPr>
              <w:t>kategorijos</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kelių</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transporto</w:t>
            </w:r>
            <w:r w:rsidRPr="00B942DA">
              <w:rPr>
                <w:rFonts w:ascii="Times New Roman" w:eastAsia="Calibri" w:hAnsi="Times New Roman" w:cs="Times New Roman"/>
                <w:spacing w:val="-2"/>
                <w:sz w:val="24"/>
              </w:rPr>
              <w:t xml:space="preserve"> </w:t>
            </w:r>
            <w:r w:rsidRPr="00B942DA">
              <w:rPr>
                <w:rFonts w:ascii="Times New Roman" w:eastAsia="Calibri" w:hAnsi="Times New Roman" w:cs="Times New Roman"/>
                <w:sz w:val="24"/>
              </w:rPr>
              <w:t xml:space="preserve">priemonių </w:t>
            </w:r>
            <w:r w:rsidRPr="00B942DA">
              <w:rPr>
                <w:rFonts w:ascii="Times New Roman" w:eastAsia="Calibri" w:hAnsi="Times New Roman" w:cs="Times New Roman"/>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B942DA">
              <w:rPr>
                <w:rFonts w:ascii="Times New Roman" w:eastAsia="Calibri" w:hAnsi="Times New Roman" w:cs="Times New Roman"/>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B942DA">
              <w:rPr>
                <w:rFonts w:ascii="Times New Roman" w:eastAsia="Calibri" w:hAnsi="Times New Roman" w:cs="Times New Roman"/>
                <w:iCs/>
                <w:sz w:val="24"/>
              </w:rPr>
              <w:t>), kurį taip pat galima patikrinti Europos gaminių energijos vartojimo efektyvumo ženklinimo duomenų bazėje (EPREL).</w:t>
            </w:r>
          </w:p>
        </w:tc>
        <w:tc>
          <w:tcPr>
            <w:tcW w:w="1984" w:type="dxa"/>
            <w:tcBorders>
              <w:top w:val="single" w:sz="4" w:space="0" w:color="000000"/>
              <w:left w:val="single" w:sz="4" w:space="0" w:color="000000"/>
              <w:bottom w:val="single" w:sz="4" w:space="0" w:color="000000"/>
              <w:right w:val="single" w:sz="4" w:space="0" w:color="000000"/>
            </w:tcBorders>
          </w:tcPr>
          <w:p w14:paraId="7236A225"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4F74E7E"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8B04BA"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35ED9BEF"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0ADA24F4" w14:textId="5BBB6A1C" w:rsidR="00256361" w:rsidRPr="00256361" w:rsidRDefault="009923EE" w:rsidP="00256361">
            <w:pPr>
              <w:widowControl w:val="0"/>
              <w:suppressAutoHyphens/>
              <w:spacing w:after="0" w:line="240" w:lineRule="auto"/>
              <w:ind w:left="21"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17.</w:t>
            </w:r>
          </w:p>
        </w:tc>
        <w:tc>
          <w:tcPr>
            <w:tcW w:w="2127" w:type="dxa"/>
            <w:tcBorders>
              <w:top w:val="single" w:sz="4" w:space="0" w:color="000000"/>
              <w:left w:val="single" w:sz="4" w:space="0" w:color="000000"/>
              <w:bottom w:val="single" w:sz="4" w:space="0" w:color="000000"/>
              <w:right w:val="single" w:sz="4" w:space="0" w:color="000000"/>
            </w:tcBorders>
          </w:tcPr>
          <w:p w14:paraId="6DC858CA" w14:textId="3FF0CBCB" w:rsidR="00256361" w:rsidRPr="00256361" w:rsidRDefault="009923EE" w:rsidP="00256361">
            <w:pPr>
              <w:widowControl w:val="0"/>
              <w:suppressAutoHyphens/>
              <w:spacing w:after="0" w:line="240" w:lineRule="auto"/>
              <w:ind w:left="107"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Salonas</w:t>
            </w:r>
          </w:p>
        </w:tc>
        <w:tc>
          <w:tcPr>
            <w:tcW w:w="2835" w:type="dxa"/>
            <w:tcBorders>
              <w:top w:val="single" w:sz="4" w:space="0" w:color="000000"/>
              <w:left w:val="single" w:sz="4" w:space="0" w:color="000000"/>
              <w:bottom w:val="single" w:sz="4" w:space="0" w:color="000000"/>
              <w:right w:val="single" w:sz="4" w:space="0" w:color="000000"/>
            </w:tcBorders>
          </w:tcPr>
          <w:p w14:paraId="3A032768" w14:textId="25107B6B" w:rsidR="00256361" w:rsidRPr="00256361" w:rsidRDefault="009923EE"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szCs w:val="24"/>
                <w14:ligatures w14:val="none"/>
              </w:rPr>
              <w:t>Keleivių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salono</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pilna</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šonų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bei</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lubų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 xml:space="preserve">apdaila. Šonų bei lubų vidinės kėbulo matomos metalinės dalys, siekiant sumažinti sužalojimo riziką, turi būti padengtos audiniu, plastiku </w:t>
            </w:r>
            <w:r w:rsidRPr="009923EE">
              <w:rPr>
                <w:rFonts w:ascii="Times New Roman" w:eastAsia="Times New Roman" w:hAnsi="Times New Roman" w:cs="Times New Roman"/>
                <w:kern w:val="0"/>
                <w:sz w:val="24"/>
                <w:szCs w:val="24"/>
                <w14:ligatures w14:val="none"/>
              </w:rPr>
              <w:lastRenderedPageBreak/>
              <w:t xml:space="preserve">ar kita medžiaga.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apšvietimui</w:t>
            </w:r>
            <w:r w:rsidRPr="009923EE">
              <w:rPr>
                <w:rFonts w:ascii="Times New Roman" w:eastAsia="Times New Roman" w:hAnsi="Times New Roman" w:cs="Times New Roman"/>
                <w:spacing w:val="22"/>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8"/>
                <w:kern w:val="0"/>
                <w:sz w:val="24"/>
                <w14:ligatures w14:val="none"/>
              </w:rPr>
              <w:t xml:space="preserve"> </w:t>
            </w:r>
            <w:r w:rsidRPr="009923EE">
              <w:rPr>
                <w:rFonts w:ascii="Times New Roman" w:eastAsia="Times New Roman" w:hAnsi="Times New Roman" w:cs="Times New Roman"/>
                <w:kern w:val="0"/>
                <w:sz w:val="24"/>
                <w14:ligatures w14:val="none"/>
              </w:rPr>
              <w:t>panaudota</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LED ar lygiaverčiai apšvietimo elementai.</w:t>
            </w:r>
          </w:p>
        </w:tc>
        <w:tc>
          <w:tcPr>
            <w:tcW w:w="1984" w:type="dxa"/>
            <w:tcBorders>
              <w:top w:val="single" w:sz="4" w:space="0" w:color="000000"/>
              <w:left w:val="single" w:sz="4" w:space="0" w:color="000000"/>
              <w:bottom w:val="single" w:sz="4" w:space="0" w:color="000000"/>
              <w:right w:val="single" w:sz="4" w:space="0" w:color="000000"/>
            </w:tcBorders>
          </w:tcPr>
          <w:p w14:paraId="260B9B8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265A15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064D6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1D43B2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vykdymo metu </w:t>
            </w:r>
            <w:r w:rsidRPr="00256361">
              <w:rPr>
                <w:rFonts w:ascii="Times New Roman" w:eastAsia="Times New Roman" w:hAnsi="Times New Roman" w:cs="Times New Roman"/>
                <w:b/>
                <w:bCs/>
                <w:i/>
                <w:iCs/>
                <w:kern w:val="0"/>
                <w:sz w:val="20"/>
                <w:szCs w:val="20"/>
                <w:u w:val="single"/>
                <w14:ligatures w14:val="none"/>
              </w:rPr>
              <w:lastRenderedPageBreak/>
              <w:t>(prekės perdavimo metu)</w:t>
            </w:r>
          </w:p>
        </w:tc>
      </w:tr>
      <w:tr w:rsidR="00256361" w:rsidRPr="00256361" w14:paraId="3BCDD67A"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77840114" w14:textId="4DC2D8D5"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18.</w:t>
            </w:r>
          </w:p>
        </w:tc>
        <w:tc>
          <w:tcPr>
            <w:tcW w:w="2127" w:type="dxa"/>
            <w:tcBorders>
              <w:top w:val="single" w:sz="4" w:space="0" w:color="000000"/>
              <w:left w:val="single" w:sz="4" w:space="0" w:color="000000"/>
              <w:bottom w:val="single" w:sz="4" w:space="0" w:color="000000"/>
              <w:right w:val="single" w:sz="4" w:space="0" w:color="000000"/>
            </w:tcBorders>
          </w:tcPr>
          <w:p w14:paraId="1E2A53A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Grindų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danga</w:t>
            </w:r>
          </w:p>
        </w:tc>
        <w:tc>
          <w:tcPr>
            <w:tcW w:w="2835" w:type="dxa"/>
            <w:tcBorders>
              <w:top w:val="single" w:sz="4" w:space="0" w:color="000000"/>
              <w:left w:val="single" w:sz="4" w:space="0" w:color="000000"/>
              <w:bottom w:val="single" w:sz="4" w:space="0" w:color="000000"/>
              <w:right w:val="single" w:sz="4" w:space="0" w:color="000000"/>
            </w:tcBorders>
          </w:tcPr>
          <w:p w14:paraId="3BFFE54A" w14:textId="77777777" w:rsidR="009923EE" w:rsidRPr="009923EE" w:rsidRDefault="009923EE" w:rsidP="009923EE">
            <w:pPr>
              <w:widowControl w:val="0"/>
              <w:tabs>
                <w:tab w:val="left" w:pos="1748"/>
                <w:tab w:val="left" w:pos="3254"/>
                <w:tab w:val="left" w:pos="4140"/>
              </w:tabs>
              <w:suppressAutoHyphens/>
              <w:spacing w:after="0" w:line="240" w:lineRule="auto"/>
              <w:ind w:left="107" w:right="101" w:hanging="1"/>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14:ligatures w14:val="none"/>
              </w:rPr>
              <w:t>Neslidi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spacing w:val="-1"/>
                <w:kern w:val="0"/>
                <w:sz w:val="24"/>
                <w14:ligatures w14:val="none"/>
              </w:rPr>
              <w:t>(esant</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sausam</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šlapiam</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paviršiui),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 xml:space="preserve">grindų </w:t>
            </w:r>
            <w:r w:rsidRPr="009923EE">
              <w:rPr>
                <w:rFonts w:ascii="Times New Roman" w:eastAsia="Times New Roman" w:hAnsi="Times New Roman" w:cs="Times New Roman"/>
                <w:spacing w:val="-2"/>
                <w:kern w:val="0"/>
                <w:sz w:val="24"/>
                <w14:ligatures w14:val="none"/>
              </w:rPr>
              <w:t>danga.</w:t>
            </w:r>
          </w:p>
          <w:p w14:paraId="4C71CFDD" w14:textId="630C0B04" w:rsidR="00256361" w:rsidRPr="00256361" w:rsidRDefault="009923EE" w:rsidP="009923EE">
            <w:pPr>
              <w:widowControl w:val="0"/>
              <w:suppressAutoHyphens/>
              <w:spacing w:after="0" w:line="263" w:lineRule="exact"/>
              <w:ind w:left="107"/>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Kraštuose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danga</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būti ne</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mažiau kaip</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20</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mm užlenkta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pritvirtinta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 salono šonų. Vertikalūs ir horizontalūs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 sluoksniai gali būti sulituoti tarpusavyje taip, kad būtų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užtikrinamas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atskirų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sluoksnių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vientisumas. Grindų dangos (salono ir laiptelių)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jungimo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vietose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neturi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atsikišimų,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nelygumų –</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išoriniai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jungimo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kraštai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suapvalinti.</w:t>
            </w:r>
          </w:p>
        </w:tc>
        <w:tc>
          <w:tcPr>
            <w:tcW w:w="1984" w:type="dxa"/>
            <w:tcBorders>
              <w:top w:val="single" w:sz="4" w:space="0" w:color="000000"/>
              <w:left w:val="single" w:sz="4" w:space="0" w:color="000000"/>
              <w:bottom w:val="single" w:sz="4" w:space="0" w:color="000000"/>
              <w:right w:val="single" w:sz="4" w:space="0" w:color="000000"/>
            </w:tcBorders>
          </w:tcPr>
          <w:p w14:paraId="45403BE8"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471F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F89B08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4540A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AC605ED"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2A9ECAC" w14:textId="2AF583B0" w:rsidR="00256361" w:rsidRPr="00256361" w:rsidRDefault="009923EE" w:rsidP="00256361">
            <w:pPr>
              <w:widowControl w:val="0"/>
              <w:suppressAutoHyphens/>
              <w:spacing w:after="0" w:line="240" w:lineRule="auto"/>
              <w:ind w:left="21"/>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256361" w:rsidRPr="00256361">
              <w:rPr>
                <w:rFonts w:ascii="Times New Roman" w:eastAsia="Times New Roman" w:hAnsi="Times New Roman" w:cs="Times New Roman"/>
                <w:kern w:val="0"/>
                <w:sz w:val="24"/>
                <w:szCs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2BE960F8" w14:textId="77777777" w:rsidR="00256361" w:rsidRPr="00256361" w:rsidRDefault="00256361" w:rsidP="00256361">
            <w:pPr>
              <w:widowControl w:val="0"/>
              <w:suppressAutoHyphens/>
              <w:spacing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Kondicionavimo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3339E5CF" w14:textId="087EBF8B" w:rsidR="00256361" w:rsidRPr="00256361" w:rsidRDefault="009923EE"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kondicionavimo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kondicionierius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montuojamas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viduje.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6"/>
                <w:kern w:val="0"/>
                <w:sz w:val="24"/>
                <w14:ligatures w14:val="none"/>
              </w:rPr>
              <w:t xml:space="preserve"> </w:t>
            </w:r>
            <w:r w:rsidRPr="009923EE">
              <w:rPr>
                <w:rFonts w:ascii="Times New Roman" w:eastAsia="Times New Roman" w:hAnsi="Times New Roman" w:cs="Times New Roman"/>
                <w:kern w:val="0"/>
                <w:sz w:val="24"/>
                <w14:ligatures w14:val="none"/>
              </w:rPr>
              <w:t>galimybė</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įjungti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tik vairuotojo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kondicionierių.</w:t>
            </w:r>
          </w:p>
        </w:tc>
        <w:tc>
          <w:tcPr>
            <w:tcW w:w="1984" w:type="dxa"/>
            <w:tcBorders>
              <w:top w:val="single" w:sz="4" w:space="0" w:color="000000"/>
              <w:left w:val="single" w:sz="4" w:space="0" w:color="000000"/>
              <w:bottom w:val="single" w:sz="4" w:space="0" w:color="000000"/>
              <w:right w:val="single" w:sz="4" w:space="0" w:color="000000"/>
            </w:tcBorders>
          </w:tcPr>
          <w:p w14:paraId="4F31F64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AC14DCB" w14:textId="77777777" w:rsidR="00256361" w:rsidRPr="00256361" w:rsidRDefault="00256361" w:rsidP="00256361">
            <w:pPr>
              <w:widowControl w:val="0"/>
              <w:suppressAutoHyphens/>
              <w:spacing w:after="0" w:line="269" w:lineRule="exact"/>
              <w:ind w:left="469" w:right="463"/>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4D23C5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61960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BE1939" w14:textId="77777777" w:rsidTr="00B942DA">
        <w:trPr>
          <w:trHeight w:val="1271"/>
        </w:trPr>
        <w:tc>
          <w:tcPr>
            <w:tcW w:w="567" w:type="dxa"/>
            <w:tcBorders>
              <w:top w:val="single" w:sz="4" w:space="0" w:color="000000"/>
              <w:left w:val="single" w:sz="4" w:space="0" w:color="000000"/>
              <w:bottom w:val="single" w:sz="4" w:space="0" w:color="000000"/>
              <w:right w:val="single" w:sz="4" w:space="0" w:color="000000"/>
            </w:tcBorders>
          </w:tcPr>
          <w:p w14:paraId="19DE3E73" w14:textId="5CE3F809"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E0E843C"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šildymo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įranga</w:t>
            </w:r>
          </w:p>
        </w:tc>
        <w:tc>
          <w:tcPr>
            <w:tcW w:w="2835" w:type="dxa"/>
            <w:tcBorders>
              <w:top w:val="single" w:sz="4" w:space="0" w:color="000000"/>
              <w:left w:val="single" w:sz="4" w:space="0" w:color="000000"/>
              <w:bottom w:val="single" w:sz="4" w:space="0" w:color="000000"/>
              <w:right w:val="single" w:sz="4" w:space="0" w:color="000000"/>
            </w:tcBorders>
          </w:tcPr>
          <w:p w14:paraId="0DF3F66C" w14:textId="3C3D29AB" w:rsidR="00256361" w:rsidRPr="00256361" w:rsidRDefault="009923EE" w:rsidP="00256361">
            <w:pPr>
              <w:widowControl w:val="0"/>
              <w:suppressAutoHyphens/>
              <w:spacing w:after="0" w:line="240" w:lineRule="auto"/>
              <w:ind w:left="107" w:right="97" w:hanging="5"/>
              <w:jc w:val="both"/>
              <w:rPr>
                <w:rFonts w:ascii="Times New Roman" w:eastAsia="Times New Roman" w:hAnsi="Times New Roman" w:cs="Times New Roman"/>
                <w:kern w:val="0"/>
                <w:sz w:val="24"/>
                <w:highlight w:val="yellow"/>
                <w14:ligatures w14:val="none"/>
              </w:rPr>
            </w:pP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įranga</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sumontuota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abiejuose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pusėse.</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Salono šildymo įranga turi būti pilnai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t.y.</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galinti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veikti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atlikti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savo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funkciją</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(šildyti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nepriklausomai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nuo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 xml:space="preserve">ar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ar</w:t>
            </w:r>
            <w:r w:rsidRPr="009923EE">
              <w:rPr>
                <w:rFonts w:ascii="Times New Roman" w:eastAsia="Times New Roman" w:hAnsi="Times New Roman" w:cs="Times New Roman"/>
                <w:spacing w:val="-16"/>
                <w:kern w:val="0"/>
                <w:sz w:val="24"/>
                <w14:ligatures w14:val="none"/>
              </w:rPr>
              <w:t xml:space="preserve"> </w:t>
            </w:r>
            <w:r w:rsidRPr="009923EE">
              <w:rPr>
                <w:rFonts w:ascii="Times New Roman" w:eastAsia="Times New Roman" w:hAnsi="Times New Roman" w:cs="Times New Roman"/>
                <w:kern w:val="0"/>
                <w:sz w:val="24"/>
                <w14:ligatures w14:val="none"/>
              </w:rPr>
              <w:t>neveikia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variklis.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 xml:space="preserve">Autonominė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sistema nelaikoma, jei ji, išjungus variklį, 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tikrą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laiką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liekamąja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aušinimo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skysčio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šiluma.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sistema</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varoma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lastRenderedPageBreak/>
              <w:t>degalais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(benzinu, dyzeliniu</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 xml:space="preserve">kuru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sintetiniu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dyzelinu).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galia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ne mažiau</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9</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kW.</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Kuro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talpa ne</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
                <w:kern w:val="0"/>
                <w:sz w:val="24"/>
                <w14:ligatures w14:val="none"/>
              </w:rPr>
              <w:t xml:space="preserve"> 1</w:t>
            </w:r>
            <w:r w:rsidRPr="009923EE">
              <w:rPr>
                <w:rFonts w:ascii="Times New Roman" w:eastAsia="Times New Roman" w:hAnsi="Times New Roman" w:cs="Times New Roman"/>
                <w:kern w:val="0"/>
                <w:sz w:val="24"/>
                <w14:ligatures w14:val="none"/>
              </w:rPr>
              <w:t>5</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litrų.</w:t>
            </w:r>
          </w:p>
        </w:tc>
        <w:tc>
          <w:tcPr>
            <w:tcW w:w="1984" w:type="dxa"/>
            <w:tcBorders>
              <w:top w:val="single" w:sz="4" w:space="0" w:color="000000"/>
              <w:left w:val="single" w:sz="4" w:space="0" w:color="000000"/>
              <w:bottom w:val="single" w:sz="4" w:space="0" w:color="000000"/>
              <w:right w:val="single" w:sz="4" w:space="0" w:color="000000"/>
            </w:tcBorders>
          </w:tcPr>
          <w:p w14:paraId="6341543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5C47B62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624455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88523D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1FA633" w14:textId="77777777" w:rsidTr="00B942DA">
        <w:trPr>
          <w:trHeight w:val="1103"/>
        </w:trPr>
        <w:tc>
          <w:tcPr>
            <w:tcW w:w="567" w:type="dxa"/>
            <w:tcBorders>
              <w:top w:val="single" w:sz="4" w:space="0" w:color="000000"/>
              <w:left w:val="single" w:sz="4" w:space="0" w:color="000000"/>
              <w:bottom w:val="single" w:sz="4" w:space="0" w:color="000000"/>
              <w:right w:val="single" w:sz="4" w:space="0" w:color="000000"/>
            </w:tcBorders>
          </w:tcPr>
          <w:p w14:paraId="65DA793F" w14:textId="0CE7E196"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096A420D"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šoniniai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langai</w:t>
            </w:r>
          </w:p>
        </w:tc>
        <w:tc>
          <w:tcPr>
            <w:tcW w:w="2835" w:type="dxa"/>
            <w:tcBorders>
              <w:top w:val="single" w:sz="4" w:space="0" w:color="000000"/>
              <w:left w:val="single" w:sz="4" w:space="0" w:color="000000"/>
              <w:bottom w:val="single" w:sz="4" w:space="0" w:color="000000"/>
              <w:right w:val="single" w:sz="4" w:space="0" w:color="000000"/>
            </w:tcBorders>
          </w:tcPr>
          <w:p w14:paraId="4C74B03C" w14:textId="21BC856B" w:rsidR="00256361" w:rsidRPr="00256361" w:rsidRDefault="009923EE" w:rsidP="00256361">
            <w:pPr>
              <w:widowControl w:val="0"/>
              <w:suppressAutoHyphens/>
              <w:spacing w:after="0" w:line="240" w:lineRule="auto"/>
              <w:ind w:left="107" w:right="98" w:hanging="3"/>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Dvigubi salono šoniniai langai (stiklo paketai).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šoniniai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stiklai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tamsinti.</w:t>
            </w:r>
            <w:r w:rsidRPr="009923EE">
              <w:rPr>
                <w:rFonts w:ascii="Times New Roman" w:eastAsia="Times New Roman" w:hAnsi="Times New Roman" w:cs="Times New Roman"/>
                <w:spacing w:val="34"/>
                <w:kern w:val="0"/>
                <w:sz w:val="24"/>
                <w14:ligatures w14:val="none"/>
              </w:rPr>
              <w:t xml:space="preserve"> </w:t>
            </w:r>
            <w:r w:rsidRPr="009923EE">
              <w:rPr>
                <w:rFonts w:ascii="Times New Roman" w:eastAsia="Times New Roman" w:hAnsi="Times New Roman" w:cs="Times New Roman"/>
                <w:kern w:val="0"/>
                <w:sz w:val="24"/>
                <w14:ligatures w14:val="none"/>
              </w:rPr>
              <w:t>Langai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negali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būti tamsinami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klijuojant</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tamsintą plėvelę.</w:t>
            </w:r>
          </w:p>
        </w:tc>
        <w:tc>
          <w:tcPr>
            <w:tcW w:w="1984" w:type="dxa"/>
            <w:tcBorders>
              <w:top w:val="single" w:sz="4" w:space="0" w:color="000000"/>
              <w:left w:val="single" w:sz="4" w:space="0" w:color="000000"/>
              <w:bottom w:val="single" w:sz="4" w:space="0" w:color="000000"/>
              <w:right w:val="single" w:sz="4" w:space="0" w:color="000000"/>
            </w:tcBorders>
          </w:tcPr>
          <w:p w14:paraId="3399BA86"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B95808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1703FF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53A64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711F5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737BE48" w14:textId="0C21C648"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208B9C2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Veidrodžiai</w:t>
            </w:r>
          </w:p>
        </w:tc>
        <w:tc>
          <w:tcPr>
            <w:tcW w:w="2835" w:type="dxa"/>
            <w:tcBorders>
              <w:top w:val="single" w:sz="4" w:space="0" w:color="000000"/>
              <w:left w:val="single" w:sz="4" w:space="0" w:color="000000"/>
              <w:bottom w:val="single" w:sz="4" w:space="0" w:color="000000"/>
              <w:right w:val="single" w:sz="4" w:space="0" w:color="000000"/>
            </w:tcBorders>
          </w:tcPr>
          <w:p w14:paraId="26F1A53C"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Elektra</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šildomi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reguliuojami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veidrodžiai</w:t>
            </w:r>
          </w:p>
        </w:tc>
        <w:tc>
          <w:tcPr>
            <w:tcW w:w="1984" w:type="dxa"/>
            <w:tcBorders>
              <w:top w:val="single" w:sz="4" w:space="0" w:color="000000"/>
              <w:left w:val="single" w:sz="4" w:space="0" w:color="000000"/>
              <w:bottom w:val="single" w:sz="4" w:space="0" w:color="000000"/>
              <w:right w:val="single" w:sz="4" w:space="0" w:color="000000"/>
            </w:tcBorders>
          </w:tcPr>
          <w:p w14:paraId="1F5CC35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4BDD0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0E40D9E"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7EB406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737836A"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3706D98D" w14:textId="0802745E"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1CD4C53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Tachografas</w:t>
            </w:r>
          </w:p>
        </w:tc>
        <w:tc>
          <w:tcPr>
            <w:tcW w:w="2835" w:type="dxa"/>
            <w:tcBorders>
              <w:top w:val="single" w:sz="4" w:space="0" w:color="000000"/>
              <w:left w:val="single" w:sz="4" w:space="0" w:color="000000"/>
              <w:bottom w:val="single" w:sz="4" w:space="0" w:color="000000"/>
              <w:right w:val="single" w:sz="4" w:space="0" w:color="000000"/>
            </w:tcBorders>
          </w:tcPr>
          <w:p w14:paraId="299DFA3D"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Skaitmeninis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tachografas</w:t>
            </w:r>
          </w:p>
        </w:tc>
        <w:tc>
          <w:tcPr>
            <w:tcW w:w="1984" w:type="dxa"/>
            <w:tcBorders>
              <w:top w:val="single" w:sz="4" w:space="0" w:color="000000"/>
              <w:left w:val="single" w:sz="4" w:space="0" w:color="000000"/>
              <w:bottom w:val="single" w:sz="4" w:space="0" w:color="000000"/>
              <w:right w:val="single" w:sz="4" w:space="0" w:color="000000"/>
            </w:tcBorders>
          </w:tcPr>
          <w:p w14:paraId="2C95BF4B"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7D85E8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2AE9F4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0206E6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313A559"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77B93CDE" w14:textId="3B429502"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24.</w:t>
            </w:r>
          </w:p>
        </w:tc>
        <w:tc>
          <w:tcPr>
            <w:tcW w:w="2127" w:type="dxa"/>
            <w:tcBorders>
              <w:top w:val="single" w:sz="4" w:space="0" w:color="000000"/>
              <w:left w:val="single" w:sz="4" w:space="0" w:color="000000"/>
              <w:bottom w:val="single" w:sz="4" w:space="0" w:color="000000"/>
              <w:right w:val="single" w:sz="4" w:space="0" w:color="000000"/>
            </w:tcBorders>
          </w:tcPr>
          <w:p w14:paraId="1860F5CE"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Greitis</w:t>
            </w:r>
          </w:p>
        </w:tc>
        <w:tc>
          <w:tcPr>
            <w:tcW w:w="2835" w:type="dxa"/>
            <w:tcBorders>
              <w:top w:val="single" w:sz="4" w:space="0" w:color="000000"/>
              <w:left w:val="single" w:sz="4" w:space="0" w:color="000000"/>
              <w:bottom w:val="single" w:sz="4" w:space="0" w:color="000000"/>
              <w:right w:val="single" w:sz="4" w:space="0" w:color="000000"/>
            </w:tcBorders>
          </w:tcPr>
          <w:p w14:paraId="5AC29BB4"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Greičio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ribotuvas</w:t>
            </w:r>
          </w:p>
        </w:tc>
        <w:tc>
          <w:tcPr>
            <w:tcW w:w="1984" w:type="dxa"/>
            <w:tcBorders>
              <w:top w:val="single" w:sz="4" w:space="0" w:color="000000"/>
              <w:left w:val="single" w:sz="4" w:space="0" w:color="000000"/>
              <w:bottom w:val="single" w:sz="4" w:space="0" w:color="000000"/>
              <w:right w:val="single" w:sz="4" w:space="0" w:color="000000"/>
            </w:tcBorders>
          </w:tcPr>
          <w:p w14:paraId="76DC273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6DA9A7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B63B2F3"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AD4DC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411EEA9"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33BB3674" w14:textId="679CCF67" w:rsidR="00256361" w:rsidRPr="00256361" w:rsidRDefault="009923EE" w:rsidP="00256361">
            <w:pPr>
              <w:widowControl w:val="0"/>
              <w:tabs>
                <w:tab w:val="left" w:pos="238"/>
              </w:tabs>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25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024C1EE"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FD08D1">
              <w:rPr>
                <w:rFonts w:ascii="Times New Roman" w:eastAsia="Times New Roman" w:hAnsi="Times New Roman" w:cs="Times New Roman"/>
                <w:kern w:val="0"/>
                <w:sz w:val="24"/>
                <w14:ligatures w14:val="none"/>
              </w:rPr>
              <w:t>Alkoholinė blokuotė</w:t>
            </w:r>
            <w:r w:rsidRPr="00FD08D1">
              <w:rPr>
                <w:rFonts w:ascii="Times New Roman" w:eastAsia="Times New Roman" w:hAnsi="Times New Roman" w:cs="Times New Roman"/>
                <w:spacing w:val="-58"/>
                <w:kern w:val="0"/>
                <w:sz w:val="24"/>
                <w14:ligatures w14:val="none"/>
              </w:rPr>
              <w:t xml:space="preserve"> </w:t>
            </w:r>
            <w:r w:rsidRPr="00FD08D1">
              <w:rPr>
                <w:rFonts w:ascii="Times New Roman" w:eastAsia="Times New Roman" w:hAnsi="Times New Roman" w:cs="Times New Roman"/>
                <w:kern w:val="0"/>
                <w:sz w:val="24"/>
                <w14:ligatures w14:val="none"/>
              </w:rPr>
              <w:t>(alkoblokas)</w:t>
            </w:r>
          </w:p>
        </w:tc>
        <w:tc>
          <w:tcPr>
            <w:tcW w:w="2835" w:type="dxa"/>
            <w:tcBorders>
              <w:top w:val="single" w:sz="4" w:space="0" w:color="000000"/>
              <w:left w:val="single" w:sz="4" w:space="0" w:color="000000"/>
              <w:bottom w:val="single" w:sz="4" w:space="0" w:color="000000"/>
              <w:right w:val="single" w:sz="4" w:space="0" w:color="000000"/>
            </w:tcBorders>
          </w:tcPr>
          <w:p w14:paraId="0D308D5F" w14:textId="77777777" w:rsidR="00256361" w:rsidRPr="00256361" w:rsidRDefault="00256361" w:rsidP="00673779">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Alkoholinė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blokuotė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stacionari.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užvedimą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blokuojanti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 leidžianti užvesti autobuso variklį tik</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blaiviam</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99"/>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atitikti</w:t>
            </w:r>
          </w:p>
          <w:p w14:paraId="1AAC3B0C" w14:textId="77777777" w:rsidR="00256361" w:rsidRPr="00256361" w:rsidRDefault="00256361" w:rsidP="00673779">
            <w:pPr>
              <w:widowControl w:val="0"/>
              <w:suppressAutoHyphens/>
              <w:spacing w:after="0" w:line="265" w:lineRule="exact"/>
              <w:ind w:left="107"/>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LST  </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 xml:space="preserve">EN  </w:t>
            </w:r>
            <w:r w:rsidRPr="00256361">
              <w:rPr>
                <w:rFonts w:ascii="Times New Roman" w:eastAsia="Times New Roman" w:hAnsi="Times New Roman" w:cs="Times New Roman"/>
                <w:spacing w:val="46"/>
                <w:kern w:val="0"/>
                <w:sz w:val="24"/>
                <w14:ligatures w14:val="none"/>
              </w:rPr>
              <w:t xml:space="preserve"> </w:t>
            </w:r>
            <w:r w:rsidRPr="00256361">
              <w:rPr>
                <w:rFonts w:ascii="Times New Roman" w:eastAsia="Times New Roman" w:hAnsi="Times New Roman" w:cs="Times New Roman"/>
                <w:kern w:val="0"/>
                <w:sz w:val="24"/>
                <w14:ligatures w14:val="none"/>
              </w:rPr>
              <w:t xml:space="preserve">50436-2:2014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 xml:space="preserve">(arba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lygiaverčio)</w:t>
            </w:r>
          </w:p>
          <w:p w14:paraId="5C62046A" w14:textId="4DFA3285" w:rsidR="00256361" w:rsidRPr="00256361" w:rsidRDefault="00256361" w:rsidP="00673779">
            <w:pPr>
              <w:widowControl w:val="0"/>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standarto</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reikalavimus.</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Į</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autobusus</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diegiami</w:t>
            </w:r>
            <w:r w:rsidRPr="00256361">
              <w:rPr>
                <w:rFonts w:ascii="Times New Roman" w:eastAsia="Times New Roman" w:hAnsi="Times New Roman" w:cs="Times New Roman"/>
                <w:spacing w:val="-57"/>
                <w:kern w:val="0"/>
                <w:sz w:val="24"/>
                <w14:ligatures w14:val="none"/>
              </w:rPr>
              <w:t xml:space="preserve"> </w:t>
            </w:r>
            <w:r w:rsidR="00673779">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priedai</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privalo</w:t>
            </w:r>
            <w:r w:rsidRPr="00256361">
              <w:rPr>
                <w:rFonts w:ascii="Times New Roman" w:eastAsia="Times New Roman" w:hAnsi="Times New Roman" w:cs="Times New Roman"/>
                <w:kern w:val="0"/>
                <w:sz w:val="24"/>
                <w14:ligatures w14:val="none"/>
              </w:rPr>
              <w:tab/>
              <w:t>atitikti</w:t>
            </w:r>
            <w:r w:rsidRPr="00256361">
              <w:rPr>
                <w:rFonts w:ascii="Times New Roman" w:eastAsia="Times New Roman" w:hAnsi="Times New Roman" w:cs="Times New Roman"/>
                <w:kern w:val="0"/>
                <w:sz w:val="24"/>
                <w14:ligatures w14:val="none"/>
              </w:rPr>
              <w:tab/>
              <w:t>Europos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Sąjungos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suderinamumo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autobusams</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jų</w:t>
            </w:r>
            <w:r w:rsidRPr="00256361">
              <w:rPr>
                <w:rFonts w:ascii="Times New Roman" w:eastAsia="Times New Roman" w:hAnsi="Times New Roman" w:cs="Times New Roman"/>
                <w:kern w:val="0"/>
                <w:sz w:val="24"/>
                <w14:ligatures w14:val="none"/>
              </w:rPr>
              <w:tab/>
              <w:t>komponentams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galiojančius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reikalavimus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ekonomijos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taisyklės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(lietuviškas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vertimas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eur-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lex.europa.eu</w:t>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kern w:val="0"/>
                <w:sz w:val="24"/>
                <w14:ligatures w14:val="none"/>
              </w:rPr>
              <w:t>svetainėje:</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hyperlink r:id="rId7">
              <w:r w:rsidRPr="00256361">
                <w:rPr>
                  <w:rFonts w:ascii="Times New Roman" w:eastAsia="Times New Roman" w:hAnsi="Times New Roman" w:cs="Times New Roman"/>
                  <w:spacing w:val="-1"/>
                  <w:kern w:val="0"/>
                  <w:sz w:val="24"/>
                  <w14:ligatures w14:val="none"/>
                </w:rPr>
                <w:t>http://eur-</w:t>
              </w:r>
            </w:hyperlink>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lex.europa.eu/legal-</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content/LT/TXT/?uri=CELEX:42012X0920(01)</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ar lygiaverčių direktyvų reikalavimus). Turi būti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blokuotės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avarinio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atjungimo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funkcija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(šios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funkcijos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įrengimas</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suderinamas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 Prekių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pirkimo-pardavimo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sutarties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pasirašymo metu). Informaciniai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pranešimai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ekrane</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rašomi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w:t>
            </w:r>
            <w:r w:rsidRPr="00256361">
              <w:rPr>
                <w:rFonts w:ascii="Times New Roman" w:eastAsia="Times New Roman" w:hAnsi="Times New Roman" w:cs="Times New Roman"/>
                <w:spacing w:val="-1"/>
                <w:kern w:val="0"/>
                <w:sz w:val="24"/>
                <w14:ligatures w14:val="none"/>
              </w:rPr>
              <w:t xml:space="preserve">pateikta </w:t>
            </w:r>
            <w:r w:rsidRPr="00256361">
              <w:rPr>
                <w:rFonts w:ascii="Times New Roman" w:eastAsia="Times New Roman" w:hAnsi="Times New Roman" w:cs="Times New Roman"/>
                <w:kern w:val="0"/>
                <w:sz w:val="24"/>
                <w14:ligatures w14:val="none"/>
              </w:rPr>
              <w:t>alkobloko naudojimo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instrukcija</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Alkotesterio</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laikiklio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tvirtinimo vieta derinama</w:t>
            </w:r>
            <w:r w:rsidRPr="00256361">
              <w:rPr>
                <w:rFonts w:ascii="Times New Roman" w:eastAsia="Times New Roman" w:hAnsi="Times New Roman" w:cs="Times New Roman"/>
                <w:kern w:val="0"/>
                <w:sz w:val="24"/>
                <w14:ligatures w14:val="none"/>
              </w:rPr>
              <w:tab/>
              <w:t xml:space="preserve">su </w:t>
            </w:r>
            <w:r w:rsidRPr="00256361">
              <w:rPr>
                <w:rFonts w:ascii="Times New Roman" w:eastAsia="Times New Roman" w:hAnsi="Times New Roman" w:cs="Times New Roman"/>
                <w:spacing w:val="-1"/>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perdavimo</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metu</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turės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pateikti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dokumentai:</w:t>
            </w:r>
          </w:p>
          <w:p w14:paraId="3750342B" w14:textId="77777777" w:rsidR="00256361" w:rsidRPr="00256361" w:rsidRDefault="00256361" w:rsidP="00256361">
            <w:pPr>
              <w:widowControl w:val="0"/>
              <w:numPr>
                <w:ilvl w:val="0"/>
                <w:numId w:val="7"/>
              </w:numPr>
              <w:tabs>
                <w:tab w:val="left" w:pos="338"/>
              </w:tabs>
              <w:suppressAutoHyphens/>
              <w:spacing w:after="0" w:line="240" w:lineRule="auto"/>
              <w:ind w:left="107" w:right="100"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Akredituotos laboratorijos išduotas įmontuoto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 autobusą alkobloko atitikties LST EN 50436-</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2:2014(arba</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lygiaverčio)</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standartui</w:t>
            </w:r>
            <w:r w:rsidRPr="00256361">
              <w:rPr>
                <w:rFonts w:ascii="Times New Roman" w:eastAsia="Times New Roman" w:hAnsi="Times New Roman" w:cs="Times New Roman"/>
                <w:spacing w:val="32"/>
                <w:kern w:val="0"/>
                <w:sz w:val="24"/>
                <w14:ligatures w14:val="none"/>
              </w:rPr>
              <w:t xml:space="preserve"> </w:t>
            </w:r>
            <w:r w:rsidRPr="00256361">
              <w:rPr>
                <w:rFonts w:ascii="Times New Roman" w:eastAsia="Times New Roman" w:hAnsi="Times New Roman" w:cs="Times New Roman"/>
                <w:kern w:val="0"/>
                <w:sz w:val="24"/>
                <w14:ligatures w14:val="none"/>
              </w:rPr>
              <w:t>sertifikatas.</w:t>
            </w:r>
          </w:p>
          <w:p w14:paraId="1AEE3169" w14:textId="77777777" w:rsidR="00256361" w:rsidRPr="00256361" w:rsidRDefault="00256361" w:rsidP="00256361">
            <w:pPr>
              <w:widowControl w:val="0"/>
              <w:numPr>
                <w:ilvl w:val="0"/>
                <w:numId w:val="7"/>
              </w:numPr>
              <w:tabs>
                <w:tab w:val="left" w:pos="549"/>
              </w:tabs>
              <w:suppressAutoHyphens/>
              <w:spacing w:after="0" w:line="240" w:lineRule="auto"/>
              <w:ind w:left="107" w:right="98" w:firstLine="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Įmontuoto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suderinamumo sertifikatas, įrodantis 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atitikimą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ekonominės</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taisyklei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lygiaverčių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direktyvų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reikalavimams.</w:t>
            </w:r>
          </w:p>
          <w:p w14:paraId="3EEA502D" w14:textId="77777777" w:rsidR="00256361" w:rsidRPr="00256361" w:rsidRDefault="00256361" w:rsidP="00256361">
            <w:pPr>
              <w:widowControl w:val="0"/>
              <w:numPr>
                <w:ilvl w:val="0"/>
                <w:numId w:val="7"/>
              </w:numPr>
              <w:tabs>
                <w:tab w:val="left" w:pos="561"/>
              </w:tabs>
              <w:suppressAutoHyphens/>
              <w:spacing w:after="0" w:line="240" w:lineRule="auto"/>
              <w:ind w:left="107" w:right="98"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gamintojo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atstovo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(importuotojo)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išduotas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dokumentas,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patvirtinantis,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kad</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alkobloką</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įmontuojanti</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įmonė</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yra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įgaliota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aptarnavimo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darbus.</w:t>
            </w:r>
          </w:p>
          <w:p w14:paraId="3E12AFAE" w14:textId="77777777" w:rsidR="00256361" w:rsidRPr="00256361" w:rsidRDefault="00256361" w:rsidP="00256361">
            <w:pPr>
              <w:widowControl w:val="0"/>
              <w:numPr>
                <w:ilvl w:val="0"/>
                <w:numId w:val="7"/>
              </w:numPr>
              <w:tabs>
                <w:tab w:val="left" w:pos="525"/>
              </w:tabs>
              <w:suppressAutoHyphens/>
              <w:spacing w:after="0" w:line="240" w:lineRule="auto"/>
              <w:ind w:left="107" w:right="99"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sertifikatas,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kuriame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nurodyta</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pavadinimas,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modelis ir serijos numeris, transporto priemonės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registracijos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numeris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kita</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reikalinga</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p>
        </w:tc>
        <w:tc>
          <w:tcPr>
            <w:tcW w:w="1984" w:type="dxa"/>
            <w:tcBorders>
              <w:top w:val="single" w:sz="4" w:space="0" w:color="000000"/>
              <w:left w:val="single" w:sz="4" w:space="0" w:color="000000"/>
              <w:bottom w:val="single" w:sz="4" w:space="0" w:color="000000"/>
              <w:right w:val="single" w:sz="4" w:space="0" w:color="000000"/>
            </w:tcBorders>
          </w:tcPr>
          <w:p w14:paraId="6DEA7E2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kern w:val="0"/>
                <w:sz w:val="24"/>
                <w14:ligatures w14:val="none"/>
              </w:rPr>
              <w:lastRenderedPageBreak/>
              <w:t>Pasirinkti: /Taip/ /Ne</w:t>
            </w: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7F767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4F58E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E039E6"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3EFD75FA" w14:textId="4D26D07A"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26.</w:t>
            </w:r>
          </w:p>
        </w:tc>
        <w:tc>
          <w:tcPr>
            <w:tcW w:w="2127" w:type="dxa"/>
            <w:tcBorders>
              <w:top w:val="single" w:sz="4" w:space="0" w:color="000000"/>
              <w:left w:val="single" w:sz="4" w:space="0" w:color="000000"/>
              <w:bottom w:val="single" w:sz="4" w:space="0" w:color="000000"/>
              <w:right w:val="single" w:sz="4" w:space="0" w:color="000000"/>
            </w:tcBorders>
          </w:tcPr>
          <w:p w14:paraId="1CA3D496"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Papildomos</w:t>
            </w:r>
          </w:p>
          <w:p w14:paraId="541F2D06"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įspėjamosios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 xml:space="preserve">mirksinčios </w:t>
            </w:r>
            <w:r w:rsidRPr="00256361">
              <w:rPr>
                <w:rFonts w:ascii="Times New Roman" w:eastAsia="Times New Roman" w:hAnsi="Times New Roman" w:cs="Times New Roman"/>
                <w:kern w:val="0"/>
                <w:sz w:val="24"/>
                <w14:ligatures w14:val="none"/>
              </w:rPr>
              <w:t>oranžinės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šviesos</w:t>
            </w:r>
          </w:p>
        </w:tc>
        <w:tc>
          <w:tcPr>
            <w:tcW w:w="2835" w:type="dxa"/>
            <w:tcBorders>
              <w:top w:val="single" w:sz="4" w:space="0" w:color="000000"/>
              <w:left w:val="single" w:sz="4" w:space="0" w:color="000000"/>
              <w:bottom w:val="single" w:sz="4" w:space="0" w:color="000000"/>
              <w:right w:val="single" w:sz="4" w:space="0" w:color="000000"/>
            </w:tcBorders>
          </w:tcPr>
          <w:p w14:paraId="1C1793D0" w14:textId="56CB97B0" w:rsidR="00256361" w:rsidRPr="00256361" w:rsidRDefault="009923EE" w:rsidP="009923EE">
            <w:pPr>
              <w:widowControl w:val="0"/>
              <w:suppressAutoHyphens/>
              <w:spacing w:after="0" w:line="234" w:lineRule="exact"/>
              <w:ind w:left="107"/>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keturiuose</w:t>
            </w:r>
            <w:r w:rsidRPr="009923EE">
              <w:rPr>
                <w:rFonts w:ascii="Times New Roman" w:eastAsia="Times New Roman" w:hAnsi="Times New Roman" w:cs="Times New Roman"/>
                <w:spacing w:val="62"/>
                <w:kern w:val="0"/>
                <w:sz w:val="24"/>
                <w14:ligatures w14:val="none"/>
              </w:rPr>
              <w:t xml:space="preserve"> </w:t>
            </w:r>
            <w:r w:rsidRPr="009923EE">
              <w:rPr>
                <w:rFonts w:ascii="Times New Roman" w:eastAsia="Times New Roman" w:hAnsi="Times New Roman" w:cs="Times New Roman"/>
                <w:kern w:val="0"/>
                <w:sz w:val="24"/>
                <w14:ligatures w14:val="none"/>
              </w:rPr>
              <w:t>kampuose</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turi 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įrengtos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papildomos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įspėjamosios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mirksinčios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oranžinės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šviesos,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kurios</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automatiškai įsijungia (esant įjungtam varikliui)</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įlaipinimo/išlaipinimo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metu</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bet kurias duris bei gali būti mechaniškai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įjungiamos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 Jos turi mirkčioti paeiliui kairiame 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dešiniame autobuso šonuose.</w:t>
            </w:r>
          </w:p>
        </w:tc>
        <w:tc>
          <w:tcPr>
            <w:tcW w:w="1984" w:type="dxa"/>
            <w:tcBorders>
              <w:top w:val="single" w:sz="4" w:space="0" w:color="000000"/>
              <w:left w:val="single" w:sz="4" w:space="0" w:color="000000"/>
              <w:bottom w:val="single" w:sz="4" w:space="0" w:color="000000"/>
              <w:right w:val="single" w:sz="4" w:space="0" w:color="000000"/>
            </w:tcBorders>
          </w:tcPr>
          <w:p w14:paraId="4F8E48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06F5BD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B2217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5F6DF4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186F928"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471A129B" w14:textId="0CF4A16B"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27.</w:t>
            </w:r>
          </w:p>
        </w:tc>
        <w:tc>
          <w:tcPr>
            <w:tcW w:w="2127" w:type="dxa"/>
            <w:tcBorders>
              <w:top w:val="single" w:sz="4" w:space="0" w:color="000000"/>
              <w:left w:val="single" w:sz="4" w:space="0" w:color="000000"/>
              <w:bottom w:val="single" w:sz="4" w:space="0" w:color="000000"/>
              <w:right w:val="single" w:sz="4" w:space="0" w:color="000000"/>
            </w:tcBorders>
          </w:tcPr>
          <w:p w14:paraId="4E48AD4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Posūkio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signalai</w:t>
            </w:r>
          </w:p>
        </w:tc>
        <w:tc>
          <w:tcPr>
            <w:tcW w:w="2835" w:type="dxa"/>
            <w:tcBorders>
              <w:top w:val="single" w:sz="4" w:space="0" w:color="000000"/>
              <w:left w:val="single" w:sz="4" w:space="0" w:color="000000"/>
              <w:bottom w:val="single" w:sz="4" w:space="0" w:color="000000"/>
              <w:right w:val="single" w:sz="4" w:space="0" w:color="000000"/>
            </w:tcBorders>
          </w:tcPr>
          <w:p w14:paraId="552C8F5A" w14:textId="600F66F4" w:rsidR="00256361" w:rsidRPr="00256361" w:rsidRDefault="009923EE" w:rsidP="00256361">
            <w:pPr>
              <w:widowControl w:val="0"/>
              <w:suppressAutoHyphens/>
              <w:spacing w:after="0" w:line="240" w:lineRule="auto"/>
              <w:ind w:left="107" w:right="101" w:hanging="4"/>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kėbulo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viršutinėje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dalyje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sumontuoti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papildomi</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(jeigu</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nėra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gamyklinėje</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komplektacijoje)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bet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privalomas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visų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signalų</w:t>
            </w:r>
            <w:r w:rsidRPr="009923EE">
              <w:rPr>
                <w:rFonts w:ascii="Times New Roman" w:eastAsia="Times New Roman" w:hAnsi="Times New Roman" w:cs="Times New Roman"/>
                <w:spacing w:val="36"/>
                <w:kern w:val="0"/>
                <w:sz w:val="24"/>
                <w14:ligatures w14:val="none"/>
              </w:rPr>
              <w:t xml:space="preserve"> </w:t>
            </w:r>
            <w:r w:rsidRPr="009923EE">
              <w:rPr>
                <w:rFonts w:ascii="Times New Roman" w:eastAsia="Times New Roman" w:hAnsi="Times New Roman" w:cs="Times New Roman"/>
                <w:kern w:val="0"/>
                <w:sz w:val="24"/>
                <w14:ligatures w14:val="none"/>
              </w:rPr>
              <w:t>automatinis</w:t>
            </w:r>
            <w:r w:rsidRPr="009923EE">
              <w:rPr>
                <w:rFonts w:ascii="Times New Roman" w:eastAsia="Times New Roman" w:hAnsi="Times New Roman" w:cs="Times New Roman"/>
                <w:spacing w:val="40"/>
                <w:kern w:val="0"/>
                <w:sz w:val="24"/>
                <w14:ligatures w14:val="none"/>
              </w:rPr>
              <w:t xml:space="preserve"> </w:t>
            </w:r>
            <w:r w:rsidRPr="009923EE">
              <w:rPr>
                <w:rFonts w:ascii="Times New Roman" w:eastAsia="Times New Roman" w:hAnsi="Times New Roman" w:cs="Times New Roman"/>
                <w:kern w:val="0"/>
                <w:sz w:val="24"/>
                <w14:ligatures w14:val="none"/>
              </w:rPr>
              <w:t>mirksėjimas</w:t>
            </w:r>
            <w:r w:rsidRPr="009923EE">
              <w:rPr>
                <w:rFonts w:ascii="Times New Roman" w:eastAsia="Times New Roman" w:hAnsi="Times New Roman" w:cs="Times New Roman"/>
                <w:spacing w:val="37"/>
                <w:kern w:val="0"/>
                <w:sz w:val="24"/>
                <w14:ligatures w14:val="none"/>
              </w:rPr>
              <w:t xml:space="preserve"> </w:t>
            </w:r>
            <w:r w:rsidRPr="009923EE">
              <w:rPr>
                <w:rFonts w:ascii="Times New Roman" w:eastAsia="Times New Roman" w:hAnsi="Times New Roman" w:cs="Times New Roman"/>
                <w:kern w:val="0"/>
                <w:sz w:val="24"/>
                <w14:ligatures w14:val="none"/>
              </w:rPr>
              <w:t>(tame</w:t>
            </w:r>
            <w:r w:rsidRPr="009923EE">
              <w:rPr>
                <w:rFonts w:ascii="Times New Roman" w:eastAsia="Times New Roman" w:hAnsi="Times New Roman" w:cs="Times New Roman"/>
                <w:spacing w:val="35"/>
                <w:kern w:val="0"/>
                <w:sz w:val="24"/>
                <w14:ligatures w14:val="none"/>
              </w:rPr>
              <w:t xml:space="preserve"> </w:t>
            </w:r>
            <w:r w:rsidRPr="009923EE">
              <w:rPr>
                <w:rFonts w:ascii="Times New Roman" w:eastAsia="Times New Roman" w:hAnsi="Times New Roman" w:cs="Times New Roman"/>
                <w:kern w:val="0"/>
                <w:sz w:val="24"/>
                <w14:ligatures w14:val="none"/>
              </w:rPr>
              <w:t>tarpe</w:t>
            </w:r>
            <w:r w:rsidRPr="009923EE">
              <w:rPr>
                <w:rFonts w:ascii="Times New Roman" w:eastAsia="Times New Roman" w:hAnsi="Times New Roman" w:cs="Times New Roman"/>
                <w:spacing w:val="39"/>
                <w:kern w:val="0"/>
                <w:sz w:val="24"/>
                <w14:ligatures w14:val="none"/>
              </w:rPr>
              <w:t xml:space="preserve"> </w:t>
            </w:r>
            <w:r w:rsidRPr="009923EE">
              <w:rPr>
                <w:rFonts w:ascii="Times New Roman" w:eastAsia="Times New Roman" w:hAnsi="Times New Roman" w:cs="Times New Roman"/>
                <w:kern w:val="0"/>
                <w:sz w:val="24"/>
                <w14:ligatures w14:val="none"/>
              </w:rPr>
              <w:t>ir papildomų)</w:t>
            </w:r>
          </w:p>
        </w:tc>
        <w:tc>
          <w:tcPr>
            <w:tcW w:w="1984" w:type="dxa"/>
            <w:tcBorders>
              <w:top w:val="single" w:sz="4" w:space="0" w:color="000000"/>
              <w:left w:val="single" w:sz="4" w:space="0" w:color="000000"/>
              <w:bottom w:val="single" w:sz="4" w:space="0" w:color="000000"/>
              <w:right w:val="single" w:sz="4" w:space="0" w:color="000000"/>
            </w:tcBorders>
          </w:tcPr>
          <w:p w14:paraId="298454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4AF4B4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E8A6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F3F114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B632D5B" w14:textId="77777777" w:rsidTr="00B942DA">
        <w:trPr>
          <w:trHeight w:val="373"/>
        </w:trPr>
        <w:tc>
          <w:tcPr>
            <w:tcW w:w="567" w:type="dxa"/>
            <w:tcBorders>
              <w:top w:val="single" w:sz="4" w:space="0" w:color="000000"/>
              <w:left w:val="single" w:sz="4" w:space="0" w:color="000000"/>
              <w:bottom w:val="single" w:sz="4" w:space="0" w:color="000000"/>
              <w:right w:val="single" w:sz="4" w:space="0" w:color="000000"/>
            </w:tcBorders>
          </w:tcPr>
          <w:p w14:paraId="12115311" w14:textId="4E561219"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DAC7D5B"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imtuvas</w:t>
            </w:r>
          </w:p>
        </w:tc>
        <w:tc>
          <w:tcPr>
            <w:tcW w:w="2835" w:type="dxa"/>
            <w:tcBorders>
              <w:top w:val="single" w:sz="4" w:space="0" w:color="000000"/>
              <w:left w:val="single" w:sz="4" w:space="0" w:color="000000"/>
              <w:bottom w:val="single" w:sz="4" w:space="0" w:color="000000"/>
              <w:right w:val="single" w:sz="4" w:space="0" w:color="000000"/>
            </w:tcBorders>
          </w:tcPr>
          <w:p w14:paraId="1D51DF28" w14:textId="77777777" w:rsidR="00256361" w:rsidRPr="00256361" w:rsidRDefault="00256361" w:rsidP="00256361">
            <w:pPr>
              <w:widowControl w:val="0"/>
              <w:suppressAutoHyphens/>
              <w:spacing w:after="0" w:line="240" w:lineRule="auto"/>
              <w:ind w:left="107" w:right="101" w:hanging="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Integruotas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imtuvas (FM).</w:t>
            </w:r>
          </w:p>
        </w:tc>
        <w:tc>
          <w:tcPr>
            <w:tcW w:w="1984" w:type="dxa"/>
            <w:tcBorders>
              <w:top w:val="single" w:sz="4" w:space="0" w:color="000000"/>
              <w:left w:val="single" w:sz="4" w:space="0" w:color="000000"/>
              <w:bottom w:val="single" w:sz="4" w:space="0" w:color="000000"/>
              <w:right w:val="single" w:sz="4" w:space="0" w:color="000000"/>
            </w:tcBorders>
          </w:tcPr>
          <w:p w14:paraId="68EAC5D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1B5A24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02036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EE4D2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E7C1464" w14:textId="77777777" w:rsidTr="00B942DA">
        <w:trPr>
          <w:trHeight w:val="1108"/>
        </w:trPr>
        <w:tc>
          <w:tcPr>
            <w:tcW w:w="567" w:type="dxa"/>
            <w:tcBorders>
              <w:top w:val="single" w:sz="4" w:space="0" w:color="000000"/>
              <w:left w:val="single" w:sz="4" w:space="0" w:color="000000"/>
              <w:bottom w:val="single" w:sz="4" w:space="0" w:color="000000"/>
              <w:right w:val="single" w:sz="4" w:space="0" w:color="000000"/>
            </w:tcBorders>
          </w:tcPr>
          <w:p w14:paraId="06CFDC32" w14:textId="64AD9C30"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29.</w:t>
            </w:r>
          </w:p>
        </w:tc>
        <w:tc>
          <w:tcPr>
            <w:tcW w:w="2127" w:type="dxa"/>
            <w:tcBorders>
              <w:top w:val="single" w:sz="4" w:space="0" w:color="000000"/>
              <w:left w:val="single" w:sz="4" w:space="0" w:color="000000"/>
              <w:bottom w:val="single" w:sz="4" w:space="0" w:color="000000"/>
              <w:right w:val="single" w:sz="4" w:space="0" w:color="000000"/>
            </w:tcBorders>
          </w:tcPr>
          <w:p w14:paraId="6F3F1F5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užraktas</w:t>
            </w:r>
          </w:p>
        </w:tc>
        <w:tc>
          <w:tcPr>
            <w:tcW w:w="2835" w:type="dxa"/>
            <w:tcBorders>
              <w:top w:val="single" w:sz="4" w:space="0" w:color="000000"/>
              <w:left w:val="single" w:sz="4" w:space="0" w:color="000000"/>
              <w:bottom w:val="single" w:sz="4" w:space="0" w:color="000000"/>
              <w:right w:val="single" w:sz="4" w:space="0" w:color="000000"/>
            </w:tcBorders>
          </w:tcPr>
          <w:p w14:paraId="63A30B46" w14:textId="77777777" w:rsidR="00256361" w:rsidRPr="00256361" w:rsidRDefault="00256361" w:rsidP="00256361">
            <w:pPr>
              <w:widowControl w:val="0"/>
              <w:suppressAutoHyphens/>
              <w:spacing w:after="0" w:line="240" w:lineRule="auto"/>
              <w:ind w:left="107" w:right="94" w:hanging="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užraktas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distanciniu</w:t>
            </w:r>
            <w:r w:rsidRPr="00256361">
              <w:rPr>
                <w:rFonts w:ascii="Times New Roman" w:eastAsia="Times New Roman" w:hAnsi="Times New Roman" w:cs="Times New Roman"/>
                <w:spacing w:val="15"/>
                <w:kern w:val="0"/>
                <w:sz w:val="24"/>
                <w14:ligatures w14:val="none"/>
              </w:rPr>
              <w:t xml:space="preserve"> </w:t>
            </w:r>
            <w:r w:rsidRPr="00256361">
              <w:rPr>
                <w:rFonts w:ascii="Times New Roman" w:eastAsia="Times New Roman" w:hAnsi="Times New Roman" w:cs="Times New Roman"/>
                <w:kern w:val="0"/>
                <w:sz w:val="24"/>
                <w14:ligatures w14:val="none"/>
              </w:rPr>
              <w:t>valdymu,</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leidžiantis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užrakinti</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(vienu metu</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arba</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priekines ir galines duris</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atskirai)</w:t>
            </w:r>
            <w:r w:rsidRPr="00256361">
              <w:rPr>
                <w:rFonts w:ascii="Times New Roman" w:eastAsia="Times New Roman" w:hAnsi="Times New Roman" w:cs="Times New Roman"/>
                <w:spacing w:val="22"/>
                <w:kern w:val="0"/>
                <w:sz w:val="24"/>
                <w14:ligatures w14:val="none"/>
              </w:rPr>
              <w:t xml:space="preserve"> </w:t>
            </w:r>
            <w:r w:rsidRPr="00256361">
              <w:rPr>
                <w:rFonts w:ascii="Times New Roman" w:eastAsia="Times New Roman" w:hAnsi="Times New Roman" w:cs="Times New Roman"/>
                <w:kern w:val="0"/>
                <w:sz w:val="24"/>
                <w14:ligatures w14:val="none"/>
              </w:rPr>
              <w:t xml:space="preserve">autobuso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esančias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00F46A3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9B045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50240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8334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7B11F6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274D44" w14:textId="54B0DC1D"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3CC34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p>
        </w:tc>
        <w:tc>
          <w:tcPr>
            <w:tcW w:w="2835" w:type="dxa"/>
            <w:tcBorders>
              <w:top w:val="single" w:sz="4" w:space="0" w:color="000000"/>
              <w:left w:val="single" w:sz="4" w:space="0" w:color="000000"/>
              <w:bottom w:val="single" w:sz="4" w:space="0" w:color="000000"/>
              <w:right w:val="single" w:sz="4" w:space="0" w:color="000000"/>
            </w:tcBorders>
          </w:tcPr>
          <w:p w14:paraId="7BF76970" w14:textId="77777777" w:rsidR="00256361" w:rsidRPr="00256361" w:rsidRDefault="00256361" w:rsidP="00256361">
            <w:pPr>
              <w:widowControl w:val="0"/>
              <w:suppressAutoHyphens/>
              <w:spacing w:after="0" w:line="268"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sukomplektuoti</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galiojančius teisės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5D94DD1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2F3328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6E14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25C3D8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9FC79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10DED69" w14:textId="4E276D77"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2E59A3D2"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ženklas, instrumentai</w:t>
            </w:r>
          </w:p>
        </w:tc>
        <w:tc>
          <w:tcPr>
            <w:tcW w:w="2835" w:type="dxa"/>
            <w:tcBorders>
              <w:top w:val="single" w:sz="4" w:space="0" w:color="000000"/>
              <w:left w:val="single" w:sz="4" w:space="0" w:color="000000"/>
              <w:bottom w:val="single" w:sz="4" w:space="0" w:color="000000"/>
              <w:right w:val="single" w:sz="4" w:space="0" w:color="000000"/>
            </w:tcBorders>
          </w:tcPr>
          <w:p w14:paraId="3FEE7E7D" w14:textId="77777777" w:rsidR="00256361" w:rsidRPr="00256361" w:rsidRDefault="00256361" w:rsidP="00256361">
            <w:pPr>
              <w:widowControl w:val="0"/>
              <w:tabs>
                <w:tab w:val="left" w:pos="1181"/>
                <w:tab w:val="left" w:pos="2208"/>
                <w:tab w:val="left" w:pos="3604"/>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 ženklas, instrumentų komplektas, keltuvas.</w:t>
            </w:r>
          </w:p>
        </w:tc>
        <w:tc>
          <w:tcPr>
            <w:tcW w:w="1984" w:type="dxa"/>
            <w:tcBorders>
              <w:top w:val="single" w:sz="4" w:space="0" w:color="000000"/>
              <w:left w:val="single" w:sz="4" w:space="0" w:color="000000"/>
              <w:bottom w:val="single" w:sz="4" w:space="0" w:color="000000"/>
              <w:right w:val="single" w:sz="4" w:space="0" w:color="000000"/>
            </w:tcBorders>
          </w:tcPr>
          <w:p w14:paraId="3B775B0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6CEBD84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ED634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A7136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w:t>
            </w:r>
            <w:r w:rsidRPr="00256361">
              <w:rPr>
                <w:rFonts w:ascii="Times New Roman" w:eastAsia="Times New Roman" w:hAnsi="Times New Roman" w:cs="Times New Roman"/>
                <w:b/>
                <w:bCs/>
                <w:i/>
                <w:iCs/>
                <w:kern w:val="0"/>
                <w:sz w:val="20"/>
                <w:szCs w:val="20"/>
                <w:u w:val="single"/>
                <w14:ligatures w14:val="none"/>
              </w:rPr>
              <w:lastRenderedPageBreak/>
              <w:t>vykdymo metu (prekės perdavimo metu)</w:t>
            </w:r>
          </w:p>
        </w:tc>
      </w:tr>
      <w:tr w:rsidR="00256361" w:rsidRPr="00256361" w14:paraId="3A21A1B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AB87A51" w14:textId="45427B4A"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3</w:t>
            </w:r>
            <w:r w:rsidR="00517E32">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7239516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liemenė</w:t>
            </w:r>
          </w:p>
        </w:tc>
        <w:tc>
          <w:tcPr>
            <w:tcW w:w="2835" w:type="dxa"/>
            <w:tcBorders>
              <w:top w:val="single" w:sz="4" w:space="0" w:color="000000"/>
              <w:left w:val="single" w:sz="4" w:space="0" w:color="000000"/>
              <w:bottom w:val="single" w:sz="4" w:space="0" w:color="000000"/>
              <w:right w:val="single" w:sz="4" w:space="0" w:color="000000"/>
            </w:tcBorders>
          </w:tcPr>
          <w:p w14:paraId="1BF611A1"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Geltonos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spalvos</w:t>
            </w:r>
            <w:r w:rsidRPr="00256361">
              <w:rPr>
                <w:rFonts w:ascii="Times New Roman" w:eastAsia="Times New Roman" w:hAnsi="Times New Roman" w:cs="Times New Roman"/>
                <w:spacing w:val="62"/>
                <w:kern w:val="0"/>
                <w:sz w:val="24"/>
                <w14:ligatures w14:val="none"/>
              </w:rPr>
              <w:t xml:space="preserve"> </w:t>
            </w:r>
            <w:r w:rsidRPr="00256361">
              <w:rPr>
                <w:rFonts w:ascii="Times New Roman" w:eastAsia="Times New Roman" w:hAnsi="Times New Roman" w:cs="Times New Roman"/>
                <w:kern w:val="0"/>
                <w:sz w:val="24"/>
                <w14:ligatures w14:val="none"/>
              </w:rPr>
              <w:t>šviesą</w:t>
            </w:r>
            <w:r w:rsidRPr="00256361">
              <w:rPr>
                <w:rFonts w:ascii="Times New Roman" w:eastAsia="Times New Roman" w:hAnsi="Times New Roman" w:cs="Times New Roman"/>
                <w:spacing w:val="63"/>
                <w:kern w:val="0"/>
                <w:sz w:val="24"/>
                <w14:ligatures w14:val="none"/>
              </w:rPr>
              <w:t xml:space="preserve"> </w:t>
            </w:r>
            <w:r w:rsidRPr="00256361">
              <w:rPr>
                <w:rFonts w:ascii="Times New Roman" w:eastAsia="Times New Roman" w:hAnsi="Times New Roman" w:cs="Times New Roman"/>
                <w:kern w:val="0"/>
                <w:sz w:val="24"/>
                <w14:ligatures w14:val="none"/>
              </w:rPr>
              <w:t>atspindinti</w:t>
            </w:r>
            <w:r w:rsidRPr="00256361">
              <w:rPr>
                <w:rFonts w:ascii="Times New Roman" w:eastAsia="Times New Roman" w:hAnsi="Times New Roman" w:cs="Times New Roman"/>
                <w:spacing w:val="60"/>
                <w:kern w:val="0"/>
                <w:sz w:val="24"/>
                <w14:ligatures w14:val="none"/>
              </w:rPr>
              <w:t xml:space="preserve"> </w:t>
            </w:r>
            <w:r w:rsidRPr="00256361">
              <w:rPr>
                <w:rFonts w:ascii="Times New Roman" w:eastAsia="Times New Roman" w:hAnsi="Times New Roman" w:cs="Times New Roman"/>
                <w:kern w:val="0"/>
                <w:sz w:val="24"/>
                <w14:ligatures w14:val="none"/>
              </w:rPr>
              <w:t>vairuotojo liemenė.</w:t>
            </w:r>
          </w:p>
        </w:tc>
        <w:tc>
          <w:tcPr>
            <w:tcW w:w="1984" w:type="dxa"/>
            <w:tcBorders>
              <w:top w:val="single" w:sz="4" w:space="0" w:color="000000"/>
              <w:left w:val="single" w:sz="4" w:space="0" w:color="000000"/>
              <w:bottom w:val="single" w:sz="4" w:space="0" w:color="000000"/>
              <w:right w:val="single" w:sz="4" w:space="0" w:color="000000"/>
            </w:tcBorders>
          </w:tcPr>
          <w:p w14:paraId="4A0EFC2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ECDDA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90130C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A2B7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F1E76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374683A9" w14:textId="6952AF81"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735C6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 sėdynė</w:t>
            </w:r>
          </w:p>
        </w:tc>
        <w:tc>
          <w:tcPr>
            <w:tcW w:w="2835" w:type="dxa"/>
            <w:tcBorders>
              <w:top w:val="single" w:sz="4" w:space="0" w:color="000000"/>
              <w:left w:val="single" w:sz="4" w:space="0" w:color="000000"/>
              <w:bottom w:val="single" w:sz="4" w:space="0" w:color="000000"/>
              <w:right w:val="single" w:sz="4" w:space="0" w:color="000000"/>
            </w:tcBorders>
          </w:tcPr>
          <w:p w14:paraId="550C3F9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Sėdynė su pakaba, prisitaikančia prie vairuotojo svorio.</w:t>
            </w:r>
          </w:p>
        </w:tc>
        <w:tc>
          <w:tcPr>
            <w:tcW w:w="1984" w:type="dxa"/>
            <w:tcBorders>
              <w:top w:val="single" w:sz="4" w:space="0" w:color="000000"/>
              <w:left w:val="single" w:sz="4" w:space="0" w:color="000000"/>
              <w:bottom w:val="single" w:sz="4" w:space="0" w:color="000000"/>
              <w:right w:val="single" w:sz="4" w:space="0" w:color="000000"/>
            </w:tcBorders>
          </w:tcPr>
          <w:p w14:paraId="51F054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BEE56D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186E4C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F0287B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E38036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EBE0E06" w14:textId="6735A60E"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szCs w:val="24"/>
                <w14:ligatures w14:val="none"/>
              </w:rPr>
              <w:t>34.</w:t>
            </w:r>
          </w:p>
        </w:tc>
        <w:tc>
          <w:tcPr>
            <w:tcW w:w="2127" w:type="dxa"/>
            <w:tcBorders>
              <w:top w:val="single" w:sz="4" w:space="0" w:color="000000"/>
              <w:left w:val="single" w:sz="4" w:space="0" w:color="000000"/>
              <w:bottom w:val="single" w:sz="4" w:space="0" w:color="000000"/>
              <w:right w:val="single" w:sz="4" w:space="0" w:color="000000"/>
            </w:tcBorders>
          </w:tcPr>
          <w:p w14:paraId="4C2CBC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Priekinis langas </w:t>
            </w:r>
          </w:p>
        </w:tc>
        <w:tc>
          <w:tcPr>
            <w:tcW w:w="2835" w:type="dxa"/>
            <w:tcBorders>
              <w:top w:val="single" w:sz="4" w:space="0" w:color="000000"/>
              <w:left w:val="single" w:sz="4" w:space="0" w:color="000000"/>
              <w:bottom w:val="single" w:sz="4" w:space="0" w:color="000000"/>
              <w:right w:val="single" w:sz="4" w:space="0" w:color="000000"/>
            </w:tcBorders>
          </w:tcPr>
          <w:p w14:paraId="6B38BC3C"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Priekinio lango šildymas elektra.</w:t>
            </w:r>
          </w:p>
        </w:tc>
        <w:tc>
          <w:tcPr>
            <w:tcW w:w="1984" w:type="dxa"/>
            <w:tcBorders>
              <w:top w:val="single" w:sz="4" w:space="0" w:color="000000"/>
              <w:left w:val="single" w:sz="4" w:space="0" w:color="000000"/>
              <w:bottom w:val="single" w:sz="4" w:space="0" w:color="000000"/>
              <w:right w:val="single" w:sz="4" w:space="0" w:color="000000"/>
            </w:tcBorders>
          </w:tcPr>
          <w:p w14:paraId="7A9A29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73BEB9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0CAD60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0829F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44C8788"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5E6B6FE" w14:textId="6AE8675F"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35</w:t>
            </w:r>
          </w:p>
        </w:tc>
        <w:tc>
          <w:tcPr>
            <w:tcW w:w="2127" w:type="dxa"/>
            <w:tcBorders>
              <w:top w:val="single" w:sz="4" w:space="0" w:color="000000"/>
              <w:left w:val="single" w:sz="4" w:space="0" w:color="000000"/>
              <w:bottom w:val="single" w:sz="4" w:space="0" w:color="000000"/>
              <w:right w:val="single" w:sz="4" w:space="0" w:color="000000"/>
            </w:tcBorders>
          </w:tcPr>
          <w:p w14:paraId="0F0719CD"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atrama</w:t>
            </w:r>
          </w:p>
        </w:tc>
        <w:tc>
          <w:tcPr>
            <w:tcW w:w="2835" w:type="dxa"/>
            <w:tcBorders>
              <w:top w:val="single" w:sz="4" w:space="0" w:color="000000"/>
              <w:left w:val="single" w:sz="4" w:space="0" w:color="000000"/>
              <w:bottom w:val="single" w:sz="4" w:space="0" w:color="000000"/>
              <w:right w:val="single" w:sz="4" w:space="0" w:color="000000"/>
            </w:tcBorders>
          </w:tcPr>
          <w:p w14:paraId="1E7573B0"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 ratų atrama, tinkanti siūlomam autobusui</w:t>
            </w:r>
          </w:p>
        </w:tc>
        <w:tc>
          <w:tcPr>
            <w:tcW w:w="1984" w:type="dxa"/>
            <w:tcBorders>
              <w:top w:val="single" w:sz="4" w:space="0" w:color="000000"/>
              <w:left w:val="single" w:sz="4" w:space="0" w:color="000000"/>
              <w:bottom w:val="single" w:sz="4" w:space="0" w:color="000000"/>
              <w:right w:val="single" w:sz="4" w:space="0" w:color="000000"/>
            </w:tcBorders>
          </w:tcPr>
          <w:p w14:paraId="1AE3F2D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5E7FC0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FBC247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FCF71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14278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6F834A4" w14:textId="457D5799"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36.</w:t>
            </w:r>
          </w:p>
        </w:tc>
        <w:tc>
          <w:tcPr>
            <w:tcW w:w="2127" w:type="dxa"/>
            <w:tcBorders>
              <w:top w:val="single" w:sz="4" w:space="0" w:color="000000"/>
              <w:left w:val="single" w:sz="4" w:space="0" w:color="000000"/>
              <w:bottom w:val="single" w:sz="4" w:space="0" w:color="000000"/>
              <w:right w:val="single" w:sz="4" w:space="0" w:color="000000"/>
            </w:tcBorders>
          </w:tcPr>
          <w:p w14:paraId="1B082EF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Pirmosios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 xml:space="preserve">pagalbos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rinkinys</w:t>
            </w:r>
          </w:p>
        </w:tc>
        <w:tc>
          <w:tcPr>
            <w:tcW w:w="2835" w:type="dxa"/>
            <w:tcBorders>
              <w:top w:val="single" w:sz="4" w:space="0" w:color="000000"/>
              <w:left w:val="single" w:sz="4" w:space="0" w:color="000000"/>
              <w:bottom w:val="single" w:sz="4" w:space="0" w:color="000000"/>
              <w:right w:val="single" w:sz="4" w:space="0" w:color="000000"/>
            </w:tcBorders>
          </w:tcPr>
          <w:p w14:paraId="23FE0309" w14:textId="77777777" w:rsidR="00256361" w:rsidRPr="00256361" w:rsidRDefault="00256361" w:rsidP="00256361">
            <w:pPr>
              <w:widowControl w:val="0"/>
              <w:tabs>
                <w:tab w:val="left" w:pos="1420"/>
                <w:tab w:val="left" w:pos="2750"/>
                <w:tab w:val="left" w:pos="3982"/>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 pirmosios pagalbos rinkinys</w:t>
            </w:r>
          </w:p>
          <w:p w14:paraId="62C7332E"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(vaistinėlė),</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sukomplektuota</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36"/>
                <w:kern w:val="0"/>
                <w:sz w:val="24"/>
                <w14:ligatures w14:val="none"/>
              </w:rPr>
              <w:t xml:space="preserve"> </w:t>
            </w:r>
            <w:r w:rsidRPr="00256361">
              <w:rPr>
                <w:rFonts w:ascii="Times New Roman" w:eastAsia="Times New Roman" w:hAnsi="Times New Roman" w:cs="Times New Roman"/>
                <w:kern w:val="0"/>
                <w:sz w:val="24"/>
                <w14:ligatures w14:val="none"/>
              </w:rPr>
              <w:t>galiojančius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teisės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0F034D6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CBDD65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D3B0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917A4A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CC29C3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6F3E55B7" w14:textId="2890FF97" w:rsidR="00256361" w:rsidRPr="00256361" w:rsidRDefault="00517E32"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37.</w:t>
            </w:r>
          </w:p>
        </w:tc>
        <w:tc>
          <w:tcPr>
            <w:tcW w:w="2127" w:type="dxa"/>
            <w:tcBorders>
              <w:top w:val="single" w:sz="4" w:space="0" w:color="000000"/>
              <w:left w:val="single" w:sz="4" w:space="0" w:color="000000"/>
              <w:bottom w:val="single" w:sz="4" w:space="0" w:color="000000"/>
              <w:right w:val="single" w:sz="4" w:space="0" w:color="000000"/>
            </w:tcBorders>
          </w:tcPr>
          <w:p w14:paraId="456B333C" w14:textId="191A1BB4"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Stacionarios </w:t>
            </w:r>
            <w:r w:rsidRPr="00256361">
              <w:rPr>
                <w:rFonts w:ascii="Times New Roman" w:eastAsia="Times New Roman" w:hAnsi="Times New Roman" w:cs="Times New Roman"/>
                <w:kern w:val="0"/>
                <w:sz w:val="24"/>
                <w14:ligatures w14:val="none"/>
              </w:rPr>
              <w:t>sėdimos</w:t>
            </w:r>
            <w:r w:rsidR="00D15E7F">
              <w:rPr>
                <w:rFonts w:ascii="Times New Roman" w:eastAsia="Times New Roman" w:hAnsi="Times New Roman" w:cs="Times New Roman"/>
                <w:kern w:val="0"/>
                <w:sz w:val="24"/>
                <w14:ligatures w14:val="none"/>
              </w:rPr>
              <w:t xml:space="preserve">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vietos</w:t>
            </w:r>
          </w:p>
        </w:tc>
        <w:tc>
          <w:tcPr>
            <w:tcW w:w="2835" w:type="dxa"/>
            <w:tcBorders>
              <w:top w:val="single" w:sz="4" w:space="0" w:color="000000"/>
              <w:left w:val="single" w:sz="4" w:space="0" w:color="000000"/>
              <w:bottom w:val="single" w:sz="4" w:space="0" w:color="000000"/>
              <w:right w:val="single" w:sz="4" w:space="0" w:color="000000"/>
            </w:tcBorders>
          </w:tcPr>
          <w:p w14:paraId="60ED7A9D" w14:textId="0B0D3C48" w:rsidR="00256361" w:rsidRPr="00D15E7F" w:rsidRDefault="00D15E7F" w:rsidP="00D15E7F">
            <w:pPr>
              <w:ind w:right="99" w:hanging="3"/>
              <w:jc w:val="both"/>
              <w:rPr>
                <w:rFonts w:ascii="Times New Roman" w:eastAsia="Times New Roman" w:hAnsi="Times New Roman" w:cs="Times New Roman"/>
                <w:kern w:val="0"/>
                <w:sz w:val="24"/>
                <w14:ligatures w14:val="none"/>
              </w:rPr>
            </w:pPr>
            <w:r w:rsidRPr="00D15E7F">
              <w:rPr>
                <w:rFonts w:ascii="Times New Roman" w:eastAsia="Calibri" w:hAnsi="Times New Roman" w:cs="Times New Roman"/>
                <w:sz w:val="24"/>
              </w:rPr>
              <w:t>19+1 (vairuotojo) bet ne daugiau kaip 22+1</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(vairuotojo) sėdimų vietų. Sėdynės tvirtinamos ant profilio </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bėgelių</w:t>
            </w:r>
            <w:r w:rsidRPr="00D15E7F">
              <w:rPr>
                <w:rFonts w:ascii="Times New Roman" w:eastAsia="Calibri" w:hAnsi="Times New Roman" w:cs="Times New Roman"/>
                <w:spacing w:val="69"/>
                <w:sz w:val="24"/>
              </w:rPr>
              <w:t xml:space="preserve"> </w:t>
            </w:r>
            <w:r w:rsidRPr="00D15E7F">
              <w:rPr>
                <w:rFonts w:ascii="Times New Roman" w:eastAsia="Calibri" w:hAnsi="Times New Roman" w:cs="Times New Roman"/>
                <w:sz w:val="24"/>
              </w:rPr>
              <w:t>(bėgeliai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70"/>
                <w:sz w:val="24"/>
              </w:rPr>
              <w:t xml:space="preserve"> </w:t>
            </w:r>
            <w:r w:rsidRPr="00D15E7F">
              <w:rPr>
                <w:rFonts w:ascii="Times New Roman" w:eastAsia="Calibri" w:hAnsi="Times New Roman" w:cs="Times New Roman"/>
                <w:sz w:val="24"/>
              </w:rPr>
              <w:t>uždengti).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Sėdynių dydis, atstumas tarp jų turi atitikti šios rūšies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transporto</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priemonėms</w:t>
            </w:r>
            <w:r w:rsidRPr="00D15E7F">
              <w:rPr>
                <w:rFonts w:ascii="Times New Roman" w:eastAsia="Calibri" w:hAnsi="Times New Roman" w:cs="Times New Roman"/>
                <w:spacing w:val="33"/>
                <w:sz w:val="24"/>
              </w:rPr>
              <w:t xml:space="preserve"> </w:t>
            </w:r>
            <w:r w:rsidRPr="00D15E7F">
              <w:rPr>
                <w:rFonts w:ascii="Times New Roman" w:eastAsia="Calibri" w:hAnsi="Times New Roman" w:cs="Times New Roman"/>
                <w:sz w:val="24"/>
              </w:rPr>
              <w:t>Lietuvoje</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galiojantiems (autobuso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pristatymo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metu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įsigaliojusiems)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eismui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keleivių </w:t>
            </w:r>
            <w:r w:rsidRPr="00D15E7F">
              <w:rPr>
                <w:rFonts w:ascii="Times New Roman" w:eastAsia="Calibri" w:hAnsi="Times New Roman" w:cs="Times New Roman"/>
                <w:sz w:val="24"/>
              </w:rPr>
              <w:t>transportavimui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keliamiems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reikalavimams.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salonas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pritaikytas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transportuoti ne mažiau nei 2 žmones su negalia</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standartiniuose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(įskaitant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elektrinius)</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vežimėliuose,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demontuojant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minimalų</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 xml:space="preserve">sėdimų vietų, ne daugiau </w:t>
            </w:r>
            <w:r w:rsidR="00F25C4F">
              <w:rPr>
                <w:rFonts w:ascii="Times New Roman" w:eastAsia="Calibri" w:hAnsi="Times New Roman" w:cs="Times New Roman"/>
                <w:sz w:val="24"/>
              </w:rPr>
              <w:t>7</w:t>
            </w:r>
            <w:r w:rsidRPr="00D15E7F">
              <w:rPr>
                <w:rFonts w:ascii="Times New Roman" w:eastAsia="Calibri" w:hAnsi="Times New Roman" w:cs="Times New Roman"/>
                <w:sz w:val="24"/>
              </w:rPr>
              <w:t xml:space="preserve"> (</w:t>
            </w:r>
            <w:r w:rsidR="00F25C4F">
              <w:rPr>
                <w:rFonts w:ascii="Times New Roman" w:eastAsia="Calibri" w:hAnsi="Times New Roman" w:cs="Times New Roman"/>
                <w:sz w:val="24"/>
              </w:rPr>
              <w:t>septynių</w:t>
            </w:r>
            <w:r w:rsidRPr="00D15E7F">
              <w:rPr>
                <w:rFonts w:ascii="Times New Roman" w:eastAsia="Calibri" w:hAnsi="Times New Roman" w:cs="Times New Roman"/>
                <w:sz w:val="24"/>
              </w:rPr>
              <w:t>), skaičių. Demontuojamos sėdynės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greito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nuėmimo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kojomis,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kad</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vairuotojas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pats,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techninių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aptarnavimo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įmonių ar jų darbuotojų pagalbos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nepažeisdamas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konstrukcijos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atskirų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dalių,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galėtų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vėl</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reikiamą</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skaičių.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Pervežant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neįgalius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asmenys,</w:t>
            </w:r>
            <w:r w:rsidRPr="00D15E7F">
              <w:rPr>
                <w:rFonts w:ascii="Times New Roman" w:eastAsia="Calibri" w:hAnsi="Times New Roman" w:cs="Times New Roman"/>
                <w:spacing w:val="-58"/>
                <w:sz w:val="24"/>
              </w:rPr>
              <w:t xml:space="preserve"> </w:t>
            </w:r>
            <w:r w:rsidRPr="00D15E7F">
              <w:rPr>
                <w:rFonts w:ascii="Times New Roman" w:eastAsia="Calibri" w:hAnsi="Times New Roman" w:cs="Times New Roman"/>
                <w:sz w:val="24"/>
              </w:rPr>
              <w:lastRenderedPageBreak/>
              <w:t>praėjimas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visiems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sėdintiems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atitikti teisės aktų normatyvus. Transporto priemonė privalo būti sukomplektuota su susaistymo įranga (vėžimėlio tvirtinimo sistema ir saugos diržai neįgaliajam asmeniui susaistyti). </w:t>
            </w:r>
          </w:p>
        </w:tc>
        <w:tc>
          <w:tcPr>
            <w:tcW w:w="1984" w:type="dxa"/>
            <w:tcBorders>
              <w:top w:val="single" w:sz="4" w:space="0" w:color="000000"/>
              <w:left w:val="single" w:sz="4" w:space="0" w:color="000000"/>
              <w:bottom w:val="single" w:sz="4" w:space="0" w:color="000000"/>
              <w:right w:val="single" w:sz="4" w:space="0" w:color="000000"/>
            </w:tcBorders>
          </w:tcPr>
          <w:p w14:paraId="1185B43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515FCAB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2F0D0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B865D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4761317"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0EFC2B2" w14:textId="0CF45952"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38.</w:t>
            </w:r>
          </w:p>
        </w:tc>
        <w:tc>
          <w:tcPr>
            <w:tcW w:w="2127" w:type="dxa"/>
            <w:tcBorders>
              <w:top w:val="single" w:sz="4" w:space="0" w:color="000000"/>
              <w:left w:val="single" w:sz="4" w:space="0" w:color="000000"/>
              <w:bottom w:val="single" w:sz="4" w:space="0" w:color="000000"/>
              <w:right w:val="single" w:sz="4" w:space="0" w:color="000000"/>
            </w:tcBorders>
          </w:tcPr>
          <w:p w14:paraId="190D02E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Paminkštintos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sėdynės</w:t>
            </w:r>
          </w:p>
        </w:tc>
        <w:tc>
          <w:tcPr>
            <w:tcW w:w="2835" w:type="dxa"/>
            <w:tcBorders>
              <w:top w:val="single" w:sz="4" w:space="0" w:color="000000"/>
              <w:left w:val="single" w:sz="4" w:space="0" w:color="000000"/>
              <w:bottom w:val="single" w:sz="4" w:space="0" w:color="000000"/>
              <w:right w:val="single" w:sz="4" w:space="0" w:color="000000"/>
            </w:tcBorders>
          </w:tcPr>
          <w:p w14:paraId="25AF88F8" w14:textId="77777777" w:rsidR="00517E32" w:rsidRPr="00517E32" w:rsidRDefault="00517E32" w:rsidP="00517E32">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Autobusuose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sumontuotos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paminkštintos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sėdynės.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Paminkštinimo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sėdimosios dalies storis – ne mažiau kaip 140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 nugaros atlošo storis – ne mažiau kaip 25 mm, ploniausioje vietoje.</w:t>
            </w:r>
            <w:r w:rsidRPr="00517E32">
              <w:rPr>
                <w:rFonts w:ascii="Times New Roman" w:eastAsia="Times New Roman" w:hAnsi="Times New Roman" w:cs="Times New Roman"/>
                <w:spacing w:val="1"/>
                <w:kern w:val="0"/>
                <w:sz w:val="24"/>
                <w14:ligatures w14:val="none"/>
              </w:rPr>
              <w:t xml:space="preserve"> </w:t>
            </w:r>
          </w:p>
          <w:p w14:paraId="5A265B39" w14:textId="77777777" w:rsidR="00517E32" w:rsidRPr="00517E32" w:rsidRDefault="00517E32" w:rsidP="00517E32">
            <w:pPr>
              <w:widowControl w:val="0"/>
              <w:suppressAutoHyphens/>
              <w:spacing w:after="0" w:line="240" w:lineRule="auto"/>
              <w:ind w:left="107" w:right="10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*Minimalūs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atstumai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tarp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pateikti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atskirame</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brėžinyje.</w:t>
            </w:r>
          </w:p>
          <w:p w14:paraId="5BB00C9B" w14:textId="77777777" w:rsidR="00256361" w:rsidRPr="00256361" w:rsidRDefault="00256361" w:rsidP="00256361">
            <w:pPr>
              <w:widowControl w:val="0"/>
              <w:suppressAutoHyphens/>
              <w:spacing w:before="6" w:after="0" w:line="240" w:lineRule="auto"/>
              <w:rPr>
                <w:rFonts w:ascii="Times New Roman" w:eastAsia="Times New Roman" w:hAnsi="Times New Roman" w:cs="Times New Roman"/>
                <w:b/>
                <w:kern w:val="0"/>
                <w:sz w:val="12"/>
                <w14:ligatures w14:val="none"/>
              </w:rPr>
            </w:pPr>
          </w:p>
          <w:p w14:paraId="0BE08AD3" w14:textId="77777777" w:rsidR="00256361" w:rsidRPr="00256361" w:rsidRDefault="00256361" w:rsidP="00256361">
            <w:pPr>
              <w:widowControl w:val="0"/>
              <w:suppressAutoHyphens/>
              <w:spacing w:after="0" w:line="240" w:lineRule="auto"/>
              <w:ind w:left="348"/>
              <w:rPr>
                <w:rFonts w:ascii="Times New Roman" w:eastAsia="Times New Roman" w:hAnsi="Times New Roman" w:cs="Times New Roman"/>
                <w:kern w:val="0"/>
                <w:sz w:val="20"/>
                <w14:ligatures w14:val="none"/>
              </w:rPr>
            </w:pPr>
            <w:r w:rsidRPr="00256361">
              <w:rPr>
                <w:rFonts w:ascii="Times New Roman" w:eastAsia="Times New Roman" w:hAnsi="Times New Roman" w:cs="Times New Roman"/>
                <w:noProof/>
                <w:kern w:val="0"/>
                <w14:ligatures w14:val="none"/>
              </w:rPr>
              <w:drawing>
                <wp:inline distT="0" distB="0" distL="0" distR="0" wp14:anchorId="7F82FF69" wp14:editId="5F8D6CFB">
                  <wp:extent cx="1431925" cy="1078865"/>
                  <wp:effectExtent l="0" t="0" r="0" b="0"/>
                  <wp:docPr id="1888062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stretch>
                            <a:fillRect/>
                          </a:stretch>
                        </pic:blipFill>
                        <pic:spPr bwMode="auto">
                          <a:xfrm>
                            <a:off x="0" y="0"/>
                            <a:ext cx="1431925" cy="1078865"/>
                          </a:xfrm>
                          <a:prstGeom prst="rect">
                            <a:avLst/>
                          </a:prstGeom>
                          <a:noFill/>
                        </pic:spPr>
                      </pic:pic>
                    </a:graphicData>
                  </a:graphic>
                </wp:inline>
              </w:drawing>
            </w:r>
          </w:p>
          <w:p w14:paraId="403A8570" w14:textId="77777777" w:rsidR="00256361" w:rsidRPr="00256361" w:rsidRDefault="00256361" w:rsidP="00256361">
            <w:pPr>
              <w:widowControl w:val="0"/>
              <w:suppressAutoHyphens/>
              <w:spacing w:after="0" w:line="240" w:lineRule="auto"/>
              <w:ind w:left="107" w:right="101"/>
              <w:jc w:val="both"/>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201DE9C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69EA48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F1AA71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C88BAE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8BDECC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C752E4" w14:textId="255D5F25"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39.</w:t>
            </w:r>
          </w:p>
        </w:tc>
        <w:tc>
          <w:tcPr>
            <w:tcW w:w="2127" w:type="dxa"/>
            <w:tcBorders>
              <w:top w:val="single" w:sz="4" w:space="0" w:color="000000"/>
              <w:left w:val="single" w:sz="4" w:space="0" w:color="000000"/>
              <w:bottom w:val="single" w:sz="4" w:space="0" w:color="000000"/>
              <w:right w:val="single" w:sz="4" w:space="0" w:color="000000"/>
            </w:tcBorders>
          </w:tcPr>
          <w:p w14:paraId="19C3C02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Tarpai tarp sėdynių</w:t>
            </w:r>
          </w:p>
        </w:tc>
        <w:tc>
          <w:tcPr>
            <w:tcW w:w="2835" w:type="dxa"/>
            <w:tcBorders>
              <w:top w:val="single" w:sz="4" w:space="0" w:color="000000"/>
              <w:left w:val="single" w:sz="4" w:space="0" w:color="000000"/>
              <w:bottom w:val="single" w:sz="4" w:space="0" w:color="000000"/>
              <w:right w:val="single" w:sz="4" w:space="0" w:color="000000"/>
            </w:tcBorders>
          </w:tcPr>
          <w:p w14:paraId="08231A8B" w14:textId="77777777" w:rsidR="00517E32" w:rsidRPr="00517E32" w:rsidRDefault="00517E32" w:rsidP="00517E32">
            <w:pPr>
              <w:widowControl w:val="0"/>
              <w:suppressAutoHyphens/>
              <w:spacing w:before="90" w:after="0" w:line="240" w:lineRule="auto"/>
              <w:ind w:left="101" w:right="116"/>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Jei</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nukreiptos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ta</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pačia</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kryptimi,</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atstumas</w:t>
            </w:r>
            <w:r w:rsidRPr="00517E32">
              <w:rPr>
                <w:rFonts w:ascii="Times New Roman" w:eastAsia="Times New Roman" w:hAnsi="Times New Roman" w:cs="Times New Roman"/>
                <w:spacing w:val="-5"/>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H</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atlošo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priekinės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dalies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ir</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už</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priešais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ją</w:t>
            </w:r>
            <w:r w:rsidRPr="00517E32">
              <w:rPr>
                <w:rFonts w:ascii="Times New Roman" w:eastAsia="Times New Roman" w:hAnsi="Times New Roman" w:cs="Times New Roman"/>
                <w:spacing w:val="-58"/>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esančios sėdynės atlošo galinės dalies, matuojant horizontalia kryptimi visuose aukščiuose nuo sėdynės</w:t>
            </w:r>
            <w:r w:rsidRPr="00517E32">
              <w:rPr>
                <w:rFonts w:ascii="Times New Roman" w:eastAsia="Times New Roman" w:hAnsi="Times New Roman" w:cs="Times New Roman"/>
                <w:spacing w:val="-57"/>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pagalvėlės viršutinio paviršiaus iki 620 mm aukščio nuo grindų paviršiaus, turi būti ne mažesnis kaip</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650</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mm.</w:t>
            </w:r>
          </w:p>
          <w:p w14:paraId="45BE0C8E" w14:textId="77777777" w:rsidR="00517E32" w:rsidRPr="00517E32" w:rsidRDefault="00517E32" w:rsidP="00517E32">
            <w:pPr>
              <w:widowControl w:val="0"/>
              <w:suppressAutoHyphens/>
              <w:spacing w:before="9" w:after="0" w:line="240" w:lineRule="auto"/>
              <w:rPr>
                <w:rFonts w:ascii="Times New Roman" w:eastAsia="Times New Roman" w:hAnsi="Times New Roman" w:cs="Times New Roman"/>
                <w:kern w:val="0"/>
                <w:sz w:val="23"/>
                <w:szCs w:val="24"/>
                <w14:ligatures w14:val="none"/>
              </w:rPr>
            </w:pPr>
          </w:p>
          <w:p w14:paraId="26F4770F" w14:textId="77777777" w:rsidR="00517E32" w:rsidRPr="00517E32" w:rsidRDefault="00517E32" w:rsidP="00517E32">
            <w:pPr>
              <w:widowControl w:val="0"/>
              <w:suppressAutoHyphens/>
              <w:spacing w:after="0" w:line="240" w:lineRule="auto"/>
              <w:ind w:left="101" w:right="117"/>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 xml:space="preserve">Visi matavimai turi būti atliekami sėdynės pagalvėlei ir atlošui esant </w:t>
            </w:r>
            <w:r w:rsidRPr="00517E32">
              <w:rPr>
                <w:rFonts w:ascii="Times New Roman" w:eastAsia="Times New Roman" w:hAnsi="Times New Roman" w:cs="Times New Roman"/>
                <w:kern w:val="0"/>
                <w:sz w:val="24"/>
                <w:szCs w:val="24"/>
                <w14:ligatures w14:val="none"/>
              </w:rPr>
              <w:lastRenderedPageBreak/>
              <w:t>nesuspaustiems, vertikalioje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plokštumoje,</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einančioje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per</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atskiros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sėdimosios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vietos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vidurio</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liniją.</w:t>
            </w:r>
          </w:p>
          <w:p w14:paraId="1E539FB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p>
          <w:p w14:paraId="0923297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14:ligatures w14:val="none"/>
              </w:rPr>
              <w:drawing>
                <wp:inline distT="0" distB="0" distL="0" distR="0" wp14:anchorId="4F9AD38A" wp14:editId="01B246BA">
                  <wp:extent cx="2462530" cy="1835150"/>
                  <wp:effectExtent l="0" t="0" r="0" b="0"/>
                  <wp:docPr id="2078822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9"/>
                          <a:stretch>
                            <a:fillRect/>
                          </a:stretch>
                        </pic:blipFill>
                        <pic:spPr bwMode="auto">
                          <a:xfrm>
                            <a:off x="0" y="0"/>
                            <a:ext cx="2462530" cy="1835150"/>
                          </a:xfrm>
                          <a:prstGeom prst="rect">
                            <a:avLst/>
                          </a:prstGeom>
                          <a:noFill/>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4FA88F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3A65DB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09CE13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D77D1F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09B6B1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319383" w14:textId="03D30DD7"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DF5072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diržų</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tvirtinimo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taškai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diržai</w:t>
            </w:r>
          </w:p>
        </w:tc>
        <w:tc>
          <w:tcPr>
            <w:tcW w:w="2835" w:type="dxa"/>
            <w:tcBorders>
              <w:top w:val="single" w:sz="4" w:space="0" w:color="000000"/>
              <w:left w:val="single" w:sz="4" w:space="0" w:color="000000"/>
              <w:bottom w:val="single" w:sz="4" w:space="0" w:color="000000"/>
              <w:right w:val="single" w:sz="4" w:space="0" w:color="000000"/>
            </w:tcBorders>
          </w:tcPr>
          <w:p w14:paraId="3C1FE857" w14:textId="4F1E2AF4" w:rsidR="00256361" w:rsidRPr="00256361" w:rsidRDefault="00517E32"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Saugos diržų tvirtinimo taškai ir saugos 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arba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sistemos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kiekvienai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atitinkančios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šios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rūšies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transporto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priemonėms</w:t>
            </w:r>
            <w:r w:rsidRPr="00517E32">
              <w:rPr>
                <w:rFonts w:ascii="Times New Roman" w:eastAsia="Times New Roman" w:hAnsi="Times New Roman" w:cs="Times New Roman"/>
                <w:spacing w:val="86"/>
                <w:kern w:val="0"/>
                <w:sz w:val="24"/>
                <w14:ligatures w14:val="none"/>
              </w:rPr>
              <w:t xml:space="preserve"> </w:t>
            </w:r>
            <w:r w:rsidRPr="00517E32">
              <w:rPr>
                <w:rFonts w:ascii="Times New Roman" w:eastAsia="Times New Roman" w:hAnsi="Times New Roman" w:cs="Times New Roman"/>
                <w:kern w:val="0"/>
                <w:sz w:val="24"/>
                <w14:ligatures w14:val="none"/>
              </w:rPr>
              <w:t>Lietuvoje</w:t>
            </w:r>
            <w:r w:rsidRPr="00517E32">
              <w:rPr>
                <w:rFonts w:ascii="Times New Roman" w:eastAsia="Times New Roman" w:hAnsi="Times New Roman" w:cs="Times New Roman"/>
                <w:spacing w:val="90"/>
                <w:kern w:val="0"/>
                <w:sz w:val="24"/>
                <w14:ligatures w14:val="none"/>
              </w:rPr>
              <w:t xml:space="preserve"> </w:t>
            </w:r>
            <w:r w:rsidRPr="00517E32">
              <w:rPr>
                <w:rFonts w:ascii="Times New Roman" w:eastAsia="Times New Roman" w:hAnsi="Times New Roman" w:cs="Times New Roman"/>
                <w:kern w:val="0"/>
                <w:sz w:val="24"/>
                <w14:ligatures w14:val="none"/>
              </w:rPr>
              <w:t>galiojančius</w:t>
            </w:r>
            <w:r w:rsidRPr="00517E32">
              <w:rPr>
                <w:rFonts w:ascii="Times New Roman" w:eastAsia="Times New Roman" w:hAnsi="Times New Roman" w:cs="Times New Roman"/>
                <w:spacing w:val="87"/>
                <w:kern w:val="0"/>
                <w:sz w:val="24"/>
                <w14:ligatures w14:val="none"/>
              </w:rPr>
              <w:t xml:space="preserve"> </w:t>
            </w:r>
            <w:r w:rsidRPr="00517E32">
              <w:rPr>
                <w:rFonts w:ascii="Times New Roman" w:eastAsia="Times New Roman" w:hAnsi="Times New Roman" w:cs="Times New Roman"/>
                <w:kern w:val="0"/>
                <w:sz w:val="24"/>
                <w14:ligatures w14:val="none"/>
              </w:rPr>
              <w:t>(autobuso pristatymo</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metu</w:t>
            </w:r>
            <w:r w:rsidRPr="00517E32">
              <w:rPr>
                <w:rFonts w:ascii="Times New Roman" w:eastAsia="Times New Roman" w:hAnsi="Times New Roman" w:cs="Times New Roman"/>
                <w:spacing w:val="-3"/>
                <w:kern w:val="0"/>
                <w:sz w:val="24"/>
                <w14:ligatures w14:val="none"/>
              </w:rPr>
              <w:t xml:space="preserve"> </w:t>
            </w:r>
            <w:r w:rsidRPr="00517E32">
              <w:rPr>
                <w:rFonts w:ascii="Times New Roman" w:eastAsia="Times New Roman" w:hAnsi="Times New Roman" w:cs="Times New Roman"/>
                <w:kern w:val="0"/>
                <w:sz w:val="24"/>
                <w14:ligatures w14:val="none"/>
              </w:rPr>
              <w:t>įsigaliojusius)</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saugaus</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eismo ar</w:t>
            </w:r>
            <w:r w:rsidRPr="00517E32">
              <w:rPr>
                <w:rFonts w:ascii="Times New Roman" w:eastAsia="Times New Roman" w:hAnsi="Times New Roman" w:cs="Times New Roman"/>
                <w:spacing w:val="-58"/>
                <w:kern w:val="0"/>
                <w:sz w:val="24"/>
                <w14:ligatures w14:val="none"/>
              </w:rPr>
              <w:t xml:space="preserve"> </w:t>
            </w:r>
            <w:r w:rsidRPr="00517E32">
              <w:rPr>
                <w:rFonts w:ascii="Times New Roman" w:eastAsia="Times New Roman" w:hAnsi="Times New Roman" w:cs="Times New Roman"/>
                <w:kern w:val="0"/>
                <w:sz w:val="24"/>
                <w14:ligatures w14:val="none"/>
              </w:rPr>
              <w:t>saugiam mokinių</w:t>
            </w:r>
            <w:r w:rsidRPr="00517E32">
              <w:rPr>
                <w:rFonts w:ascii="Times New Roman" w:eastAsia="Times New Roman" w:hAnsi="Times New Roman" w:cs="Times New Roman"/>
                <w:spacing w:val="43"/>
                <w:kern w:val="0"/>
                <w:sz w:val="24"/>
                <w14:ligatures w14:val="none"/>
              </w:rPr>
              <w:t xml:space="preserve"> </w:t>
            </w:r>
            <w:r w:rsidRPr="00517E32">
              <w:rPr>
                <w:rFonts w:ascii="Times New Roman" w:eastAsia="Times New Roman" w:hAnsi="Times New Roman" w:cs="Times New Roman"/>
                <w:kern w:val="0"/>
                <w:sz w:val="24"/>
                <w14:ligatures w14:val="none"/>
              </w:rPr>
              <w:t>transportavimui keliamus 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automatine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įtraukimo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rite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(atsegti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patys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iki</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sagties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tvirtinimo</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įsitraukti</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 ritę)</w:t>
            </w:r>
          </w:p>
        </w:tc>
        <w:tc>
          <w:tcPr>
            <w:tcW w:w="1984" w:type="dxa"/>
            <w:tcBorders>
              <w:top w:val="single" w:sz="4" w:space="0" w:color="000000"/>
              <w:left w:val="single" w:sz="4" w:space="0" w:color="000000"/>
              <w:bottom w:val="single" w:sz="4" w:space="0" w:color="000000"/>
              <w:right w:val="single" w:sz="4" w:space="0" w:color="000000"/>
            </w:tcBorders>
          </w:tcPr>
          <w:p w14:paraId="2F21199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3E064D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28A616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1C794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E524D3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568718E" w14:textId="5779F12E"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2D9156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turėklai</w:t>
            </w:r>
          </w:p>
        </w:tc>
        <w:tc>
          <w:tcPr>
            <w:tcW w:w="2835" w:type="dxa"/>
            <w:tcBorders>
              <w:top w:val="single" w:sz="4" w:space="0" w:color="000000"/>
              <w:left w:val="single" w:sz="4" w:space="0" w:color="000000"/>
              <w:bottom w:val="single" w:sz="4" w:space="0" w:color="000000"/>
              <w:right w:val="single" w:sz="4" w:space="0" w:color="000000"/>
            </w:tcBorders>
          </w:tcPr>
          <w:p w14:paraId="2D16C87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turėklai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prie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keleivių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išlaipinimo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durų (abiejuose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pusėse)</w:t>
            </w:r>
          </w:p>
        </w:tc>
        <w:tc>
          <w:tcPr>
            <w:tcW w:w="1984" w:type="dxa"/>
            <w:tcBorders>
              <w:top w:val="single" w:sz="4" w:space="0" w:color="000000"/>
              <w:left w:val="single" w:sz="4" w:space="0" w:color="000000"/>
              <w:bottom w:val="single" w:sz="4" w:space="0" w:color="000000"/>
              <w:right w:val="single" w:sz="4" w:space="0" w:color="000000"/>
            </w:tcBorders>
          </w:tcPr>
          <w:p w14:paraId="5E1551F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2F6A80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B98137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42EB13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596E9F0"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66A4CCC" w14:textId="6826C41C"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710D899"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darbo</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 xml:space="preserve">vieta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(kabina)</w:t>
            </w:r>
          </w:p>
        </w:tc>
        <w:tc>
          <w:tcPr>
            <w:tcW w:w="2835" w:type="dxa"/>
            <w:tcBorders>
              <w:top w:val="single" w:sz="4" w:space="0" w:color="000000"/>
              <w:left w:val="single" w:sz="4" w:space="0" w:color="000000"/>
              <w:bottom w:val="single" w:sz="4" w:space="0" w:color="000000"/>
              <w:right w:val="single" w:sz="4" w:space="0" w:color="000000"/>
            </w:tcBorders>
          </w:tcPr>
          <w:p w14:paraId="6D6CB0D1" w14:textId="77777777" w:rsidR="00517E32" w:rsidRPr="00517E32" w:rsidRDefault="00517E32" w:rsidP="00517E32">
            <w:pPr>
              <w:widowControl w:val="0"/>
              <w:suppressAutoHyphens/>
              <w:spacing w:after="0" w:line="240" w:lineRule="auto"/>
              <w:ind w:left="107" w:right="98"/>
              <w:jc w:val="both"/>
              <w:rPr>
                <w:rFonts w:ascii="Times New Roman" w:eastAsia="Times New Roman" w:hAnsi="Times New Roman" w:cs="Times New Roman"/>
                <w:spacing w:val="1"/>
                <w:kern w:val="0"/>
                <w:sz w:val="24"/>
                <w14:ligatures w14:val="none"/>
              </w:rPr>
            </w:pPr>
            <w:r w:rsidRPr="00517E32">
              <w:rPr>
                <w:rFonts w:ascii="Times New Roman" w:eastAsia="Times New Roman" w:hAnsi="Times New Roman" w:cs="Times New Roman"/>
                <w:kern w:val="0"/>
                <w:sz w:val="24"/>
                <w14:ligatures w14:val="none"/>
              </w:rPr>
              <w:t>Vairuotojo darbo vieta (kabina) iš dviejų pusių,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 į siūlomo autobuso ypatumus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saugų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vairavimą,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atskirta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 xml:space="preserve">apsauginiu </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lastRenderedPageBreak/>
              <w:t>atitvaru,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nuo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tiesioginio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sąlyčio su keleiviais. Atitvaras turi būti stabilus,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pagamintas iš skaidrios medžiagos, kampai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suapvalinti. Tvirtinimo laikikliai (stovai,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skersiniai) turi būti išformuoti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taip, kad minimaliai užstotų vairuotojui stebėti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salono vidų, keleivių įlaipinimo duris,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veidrodėlius,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netrukdytų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vairuotojui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pasiekti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valdymo</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įrenginių</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bei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dėtuvių.</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Atitvaro ilgis (nuo galinės atitvaro sienelės link</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priekinio stiklo) turi būti ne mažesnis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kaip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300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tačiau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atitvaras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trukdyti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vairuotojui pasiekti keleivių įlaipinimo durų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 atitikti autobuso pristatymo dieną šiai sričiai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Lietuvos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Respublikoje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taikomus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(praėjimas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avariniam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išėjimui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keliamus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minimalius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p>
          <w:p w14:paraId="6489C6C4" w14:textId="7DC83E4E" w:rsidR="00256361" w:rsidRPr="00256361" w:rsidRDefault="00517E32" w:rsidP="00517E32">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Pastaba: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Galutinį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darbo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kėbulo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ypatumus ir Lietuvos Respublikoje galiojančius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pasirašius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pirkimo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sutartį,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tiekėjas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turės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suderinti</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perkančiąja organizacija.</w:t>
            </w:r>
          </w:p>
        </w:tc>
        <w:tc>
          <w:tcPr>
            <w:tcW w:w="1984" w:type="dxa"/>
            <w:tcBorders>
              <w:top w:val="single" w:sz="4" w:space="0" w:color="000000"/>
              <w:left w:val="single" w:sz="4" w:space="0" w:color="000000"/>
              <w:bottom w:val="single" w:sz="4" w:space="0" w:color="000000"/>
              <w:right w:val="single" w:sz="4" w:space="0" w:color="000000"/>
            </w:tcBorders>
          </w:tcPr>
          <w:p w14:paraId="149B3B3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223ADF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7AB98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F6DD5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vykdymo </w:t>
            </w:r>
            <w:r w:rsidRPr="00256361">
              <w:rPr>
                <w:rFonts w:ascii="Times New Roman" w:eastAsia="Times New Roman" w:hAnsi="Times New Roman" w:cs="Times New Roman"/>
                <w:b/>
                <w:bCs/>
                <w:i/>
                <w:iCs/>
                <w:kern w:val="0"/>
                <w:sz w:val="20"/>
                <w:szCs w:val="20"/>
                <w:u w:val="single"/>
                <w14:ligatures w14:val="none"/>
              </w:rPr>
              <w:lastRenderedPageBreak/>
              <w:t>metu (prekės perdavimo metu)</w:t>
            </w:r>
          </w:p>
        </w:tc>
      </w:tr>
      <w:tr w:rsidR="00256361" w:rsidRPr="00256361" w14:paraId="565ECE9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49997C05" w14:textId="29B2A588"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4</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037B1D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2835" w:type="dxa"/>
            <w:tcBorders>
              <w:top w:val="single" w:sz="4" w:space="0" w:color="000000"/>
              <w:left w:val="single" w:sz="4" w:space="0" w:color="000000"/>
              <w:bottom w:val="single" w:sz="4" w:space="0" w:color="000000"/>
              <w:right w:val="single" w:sz="4" w:space="0" w:color="000000"/>
            </w:tcBorders>
          </w:tcPr>
          <w:p w14:paraId="13AF7AA0" w14:textId="77777777" w:rsidR="00256361" w:rsidRPr="00256361" w:rsidRDefault="00256361" w:rsidP="0025636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Akustinis 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1984" w:type="dxa"/>
            <w:tcBorders>
              <w:top w:val="single" w:sz="4" w:space="0" w:color="000000"/>
              <w:left w:val="single" w:sz="4" w:space="0" w:color="000000"/>
              <w:bottom w:val="single" w:sz="4" w:space="0" w:color="000000"/>
              <w:right w:val="single" w:sz="4" w:space="0" w:color="000000"/>
            </w:tcBorders>
          </w:tcPr>
          <w:p w14:paraId="4E0011F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3BDC8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2D246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7D44B6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vykdymo metu (prekės </w:t>
            </w:r>
            <w:r w:rsidRPr="00256361">
              <w:rPr>
                <w:rFonts w:ascii="Times New Roman" w:eastAsia="Times New Roman" w:hAnsi="Times New Roman" w:cs="Times New Roman"/>
                <w:b/>
                <w:bCs/>
                <w:i/>
                <w:iCs/>
                <w:kern w:val="0"/>
                <w:sz w:val="20"/>
                <w:szCs w:val="20"/>
                <w:u w:val="single"/>
                <w14:ligatures w14:val="none"/>
              </w:rPr>
              <w:lastRenderedPageBreak/>
              <w:t>perdavimo metu)</w:t>
            </w:r>
          </w:p>
        </w:tc>
      </w:tr>
      <w:tr w:rsidR="00256361" w:rsidRPr="00256361" w14:paraId="31289780" w14:textId="77777777" w:rsidTr="00B942DA">
        <w:trPr>
          <w:trHeight w:val="313"/>
        </w:trPr>
        <w:tc>
          <w:tcPr>
            <w:tcW w:w="567" w:type="dxa"/>
            <w:tcBorders>
              <w:top w:val="single" w:sz="4" w:space="0" w:color="000000"/>
              <w:left w:val="single" w:sz="4" w:space="0" w:color="000000"/>
              <w:bottom w:val="single" w:sz="4" w:space="0" w:color="000000"/>
              <w:right w:val="single" w:sz="4" w:space="0" w:color="000000"/>
            </w:tcBorders>
          </w:tcPr>
          <w:p w14:paraId="050FB979" w14:textId="562078DD"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44.</w:t>
            </w:r>
          </w:p>
        </w:tc>
        <w:tc>
          <w:tcPr>
            <w:tcW w:w="2127" w:type="dxa"/>
            <w:tcBorders>
              <w:top w:val="single" w:sz="4" w:space="0" w:color="000000"/>
              <w:left w:val="single" w:sz="4" w:space="0" w:color="000000"/>
              <w:bottom w:val="single" w:sz="4" w:space="0" w:color="000000"/>
              <w:right w:val="single" w:sz="4" w:space="0" w:color="000000"/>
            </w:tcBorders>
          </w:tcPr>
          <w:p w14:paraId="474B173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2835" w:type="dxa"/>
            <w:tcBorders>
              <w:top w:val="single" w:sz="4" w:space="0" w:color="000000"/>
              <w:left w:val="single" w:sz="4" w:space="0" w:color="000000"/>
              <w:bottom w:val="single" w:sz="4" w:space="0" w:color="000000"/>
              <w:right w:val="single" w:sz="4" w:space="0" w:color="000000"/>
            </w:tcBorders>
          </w:tcPr>
          <w:p w14:paraId="26C79FE2" w14:textId="77777777"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1984" w:type="dxa"/>
            <w:tcBorders>
              <w:top w:val="single" w:sz="4" w:space="0" w:color="000000"/>
              <w:left w:val="single" w:sz="4" w:space="0" w:color="000000"/>
              <w:bottom w:val="single" w:sz="4" w:space="0" w:color="000000"/>
              <w:right w:val="single" w:sz="4" w:space="0" w:color="000000"/>
            </w:tcBorders>
          </w:tcPr>
          <w:p w14:paraId="534D6C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C41BA7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09A586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3ED2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0B4329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D48CB5C" w14:textId="319FB5D7" w:rsidR="00256361" w:rsidRPr="00256361" w:rsidRDefault="00517E32"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45.</w:t>
            </w:r>
          </w:p>
        </w:tc>
        <w:tc>
          <w:tcPr>
            <w:tcW w:w="2127" w:type="dxa"/>
            <w:tcBorders>
              <w:top w:val="single" w:sz="4" w:space="0" w:color="000000"/>
              <w:left w:val="single" w:sz="4" w:space="0" w:color="000000"/>
              <w:bottom w:val="single" w:sz="4" w:space="0" w:color="000000"/>
              <w:right w:val="single" w:sz="4" w:space="0" w:color="000000"/>
            </w:tcBorders>
          </w:tcPr>
          <w:p w14:paraId="6CAE7BA9"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 technologinės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2835" w:type="dxa"/>
            <w:tcBorders>
              <w:top w:val="single" w:sz="4" w:space="0" w:color="000000"/>
              <w:left w:val="single" w:sz="4" w:space="0" w:color="000000"/>
              <w:bottom w:val="single" w:sz="4" w:space="0" w:color="000000"/>
              <w:right w:val="single" w:sz="4" w:space="0" w:color="000000"/>
            </w:tcBorders>
          </w:tcPr>
          <w:p w14:paraId="7CCAEA5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uždengtos  </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visos technologinės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1984" w:type="dxa"/>
            <w:tcBorders>
              <w:top w:val="single" w:sz="4" w:space="0" w:color="000000"/>
              <w:left w:val="single" w:sz="4" w:space="0" w:color="000000"/>
              <w:bottom w:val="single" w:sz="4" w:space="0" w:color="000000"/>
              <w:right w:val="single" w:sz="4" w:space="0" w:color="000000"/>
            </w:tcBorders>
          </w:tcPr>
          <w:p w14:paraId="0F8C23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E30676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1FA98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5BF232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FFCC52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C06614B" w14:textId="612465D9"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46.</w:t>
            </w:r>
          </w:p>
        </w:tc>
        <w:tc>
          <w:tcPr>
            <w:tcW w:w="2127" w:type="dxa"/>
            <w:tcBorders>
              <w:top w:val="single" w:sz="4" w:space="0" w:color="000000"/>
              <w:left w:val="single" w:sz="4" w:space="0" w:color="000000"/>
              <w:bottom w:val="single" w:sz="4" w:space="0" w:color="000000"/>
              <w:right w:val="single" w:sz="4" w:space="0" w:color="000000"/>
            </w:tcBorders>
          </w:tcPr>
          <w:p w14:paraId="3BCF2CD3"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Reikalavimai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apipavidalinimui</w:t>
            </w:r>
          </w:p>
        </w:tc>
        <w:tc>
          <w:tcPr>
            <w:tcW w:w="2835" w:type="dxa"/>
            <w:tcBorders>
              <w:top w:val="single" w:sz="4" w:space="0" w:color="000000"/>
              <w:left w:val="single" w:sz="4" w:space="0" w:color="000000"/>
              <w:bottom w:val="single" w:sz="4" w:space="0" w:color="000000"/>
              <w:right w:val="single" w:sz="4" w:space="0" w:color="000000"/>
            </w:tcBorders>
          </w:tcPr>
          <w:p w14:paraId="197222C0" w14:textId="77777777" w:rsidR="005C471D" w:rsidRPr="005C471D" w:rsidRDefault="00256361" w:rsidP="005C471D">
            <w:pPr>
              <w:ind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6"/>
                <w:kern w:val="0"/>
                <w:sz w:val="24"/>
                <w14:ligatures w14:val="none"/>
              </w:rPr>
              <w:t xml:space="preserve"> </w:t>
            </w:r>
            <w:r w:rsidR="005C471D" w:rsidRPr="005C471D">
              <w:rPr>
                <w:rFonts w:ascii="Times New Roman" w:eastAsia="Times New Roman" w:hAnsi="Times New Roman" w:cs="Times New Roman"/>
                <w:kern w:val="0"/>
                <w:sz w:val="24"/>
                <w14:ligatures w14:val="none"/>
              </w:rPr>
              <w:t>Autobuso apipavidalinimas turi atitikti Lietuvos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 Vyriausybės 2012 m. vasario 29 d.</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224</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Lietuvos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Vyriausybės 2002 m. gruodžio 11 d. 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1950</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kelių</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eismo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taisyklių</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patvirtinimo“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pakeitimo“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reikalavimus.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Autobuso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priekis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ir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galas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turi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būti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pažymėti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kvadratiniais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šviesą</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atspindinčio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geltono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fono</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skiriamaisiais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ženklais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(vieno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sluoksnio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spausdinimo būdas) su raudonu apvadu ir juodu</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ženklo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„Vaikai“</w:t>
            </w:r>
            <w:r w:rsidR="005C471D" w:rsidRPr="005C471D">
              <w:rPr>
                <w:rFonts w:ascii="Times New Roman" w:eastAsia="Times New Roman" w:hAnsi="Times New Roman" w:cs="Times New Roman"/>
                <w:spacing w:val="-3"/>
                <w:kern w:val="0"/>
                <w:sz w:val="24"/>
                <w14:ligatures w14:val="none"/>
              </w:rPr>
              <w:t xml:space="preserve"> </w:t>
            </w:r>
            <w:r w:rsidR="005C471D" w:rsidRPr="005C471D">
              <w:rPr>
                <w:rFonts w:ascii="Times New Roman" w:eastAsia="Times New Roman" w:hAnsi="Times New Roman" w:cs="Times New Roman"/>
                <w:kern w:val="0"/>
                <w:sz w:val="24"/>
                <w14:ligatures w14:val="none"/>
              </w:rPr>
              <w:t>simboliu.</w:t>
            </w:r>
          </w:p>
          <w:p w14:paraId="4AABE13D" w14:textId="77777777" w:rsidR="005C471D" w:rsidRPr="005C471D" w:rsidRDefault="005C471D" w:rsidP="005C471D">
            <w:pPr>
              <w:widowControl w:val="0"/>
              <w:suppressAutoHyphens/>
              <w:spacing w:after="0" w:line="240" w:lineRule="auto"/>
              <w:ind w:left="163"/>
              <w:rPr>
                <w:rFonts w:ascii="Times New Roman" w:eastAsia="Times New Roman" w:hAnsi="Times New Roman" w:cs="Times New Roman"/>
                <w:kern w:val="0"/>
                <w:sz w:val="20"/>
                <w14:ligatures w14:val="none"/>
              </w:rPr>
            </w:pPr>
            <w:r w:rsidRPr="005C471D">
              <w:rPr>
                <w:rFonts w:ascii="Times New Roman" w:eastAsia="Times New Roman" w:hAnsi="Times New Roman" w:cs="Times New Roman"/>
                <w:noProof/>
                <w:kern w:val="0"/>
                <w14:ligatures w14:val="none"/>
              </w:rPr>
              <w:drawing>
                <wp:inline distT="0" distB="0" distL="0" distR="0" wp14:anchorId="5BABF934" wp14:editId="6F8425CA">
                  <wp:extent cx="417830" cy="37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0"/>
                          <a:stretch>
                            <a:fillRect/>
                          </a:stretch>
                        </pic:blipFill>
                        <pic:spPr bwMode="auto">
                          <a:xfrm>
                            <a:off x="0" y="0"/>
                            <a:ext cx="417830" cy="377825"/>
                          </a:xfrm>
                          <a:prstGeom prst="rect">
                            <a:avLst/>
                          </a:prstGeom>
                          <a:noFill/>
                        </pic:spPr>
                      </pic:pic>
                    </a:graphicData>
                  </a:graphic>
                </wp:inline>
              </w:drawing>
            </w:r>
          </w:p>
          <w:p w14:paraId="3EECB18F" w14:textId="77777777" w:rsidR="005C471D" w:rsidRPr="005C471D" w:rsidRDefault="005C471D" w:rsidP="005C471D">
            <w:pPr>
              <w:widowControl w:val="0"/>
              <w:suppressAutoHyphens/>
              <w:spacing w:after="0" w:line="240" w:lineRule="auto"/>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Kvadrato</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kraštinės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lastRenderedPageBreak/>
              <w:t>300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apvado</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plotis – 30 mm; (Kelių eismo taisyklės (2022-01-01</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4</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priedas).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Pastaba: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tik</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Europos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Sąjungoje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sertifikuotos,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giluminiu atspindžiu pasižyminčios atšvaistinės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RA2</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atspindžio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klasė).</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užklijuoti</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trys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juodi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užrašai „MOKYKLINIS“ (abu šonai ir priekinė</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Šonuose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aukštis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mažesnis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200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priekinio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dydis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derinamas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Perkančiąja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organizacija. Autobuso kėbulo apačia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apklijuota</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siauresne</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pločio</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šviesą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atspindinčia juosta (priekis – balta, abu šonai –</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geltona,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raudonos ištisinės juostos.Viena juosta tvirtinama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kėbulo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apatinėje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dalyje,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viršutinėje dalyje. </w:t>
            </w:r>
          </w:p>
          <w:p w14:paraId="196490F8"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 xml:space="preserve"> Ženklai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juostos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daromi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iš</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atšvaitinių,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užrašai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iš neatšvaitinių lipnių medžiagų. Priešais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kiekvieną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sėdynę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sėdynės ar šalia jos matomoje 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informacinis ženklas „Užsisek saugos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w w:val="95"/>
                <w:kern w:val="0"/>
                <w:sz w:val="24"/>
                <w14:ligatures w14:val="none"/>
              </w:rPr>
              <w:t xml:space="preserve">diržą“ </w:t>
            </w:r>
            <w:r w:rsidRPr="005C471D">
              <w:rPr>
                <w:rFonts w:ascii="Times New Roman" w:eastAsia="Times New Roman" w:hAnsi="Times New Roman" w:cs="Times New Roman"/>
                <w:noProof/>
                <w:kern w:val="0"/>
                <w14:ligatures w14:val="none"/>
              </w:rPr>
              <w:drawing>
                <wp:inline distT="0" distB="0" distL="0" distR="0" wp14:anchorId="3BAAB7C9" wp14:editId="1F59682C">
                  <wp:extent cx="420370" cy="39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1"/>
                          <a:stretch>
                            <a:fillRect/>
                          </a:stretch>
                        </pic:blipFill>
                        <pic:spPr bwMode="auto">
                          <a:xfrm>
                            <a:off x="0" y="0"/>
                            <a:ext cx="420370" cy="396240"/>
                          </a:xfrm>
                          <a:prstGeom prst="rect">
                            <a:avLst/>
                          </a:prstGeom>
                          <a:noFill/>
                        </pic:spPr>
                      </pic:pic>
                    </a:graphicData>
                  </a:graphic>
                </wp:inline>
              </w:drawing>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(Kelių eismo taisyklių 2022-01-01</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lastRenderedPageBreak/>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 4 priedas). Ženklas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juodos 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baltos</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jo</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apskritimo</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skersmuo</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60</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balto apvado plotis – 3 mm. Po ženklu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užrašas: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spacing w:val="-1"/>
                <w:kern w:val="0"/>
                <w:sz w:val="24"/>
                <w14:ligatures w14:val="none"/>
              </w:rPr>
              <w:t>„UŽSISEK</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SAUGOS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DIRŽĄ“.</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Užrašas</w:t>
            </w:r>
          </w:p>
          <w:p w14:paraId="421A41A7"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didžiosios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juodos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fone.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eilutės,</w:t>
            </w:r>
            <w:r w:rsidRPr="005C471D">
              <w:rPr>
                <w:rFonts w:ascii="Times New Roman" w:eastAsia="Times New Roman" w:hAnsi="Times New Roman" w:cs="Times New Roman"/>
                <w:spacing w:val="6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ilgis/bendras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ne</w:t>
            </w:r>
          </w:p>
          <w:p w14:paraId="6F12DB7B" w14:textId="0455690E" w:rsidR="005C471D" w:rsidRPr="00256361"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trumpesnis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10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cm.</w:t>
            </w:r>
          </w:p>
          <w:p w14:paraId="26597FFD" w14:textId="135C9846"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528FDFA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748311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4B2E0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630FA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EEB6B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F23946D" w14:textId="16ADC0F8"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47</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301E2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Dokumentai</w:t>
            </w:r>
          </w:p>
        </w:tc>
        <w:tc>
          <w:tcPr>
            <w:tcW w:w="2835" w:type="dxa"/>
            <w:tcBorders>
              <w:top w:val="single" w:sz="4" w:space="0" w:color="000000"/>
              <w:left w:val="single" w:sz="4" w:space="0" w:color="000000"/>
              <w:bottom w:val="single" w:sz="4" w:space="0" w:color="000000"/>
              <w:right w:val="single" w:sz="4" w:space="0" w:color="000000"/>
            </w:tcBorders>
          </w:tcPr>
          <w:p w14:paraId="5A63DE33" w14:textId="405EC337" w:rsidR="00256361" w:rsidRPr="00256361" w:rsidRDefault="005E3787" w:rsidP="005E3787">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E3787">
              <w:rPr>
                <w:rFonts w:ascii="Times New Roman" w:eastAsia="Times New Roman" w:hAnsi="Times New Roman" w:cs="Times New Roman"/>
                <w:kern w:val="0"/>
                <w:sz w:val="24"/>
                <w14:ligatures w14:val="none"/>
              </w:rPr>
              <w:t>Siūlomos transporto priemonės turės atitikti Lietuvoje galiojančius tokio tipo kelių transporto priemonėms keliamus pagrindinius techninius reikalavimus prekių pristatymo datai. Autobusas turi būti užregistruotas Perkančiosios organizacijos vardu kaip mokyklinis autobusas VĮ ,,Regitra” administruojamame Transporto priemonių registre. Registracijos liudijimas turi būti pateikiamas kartu su transporto priemone. Vartotojams turi būti pateikta autobuso naudojimo instrukcija (lietuvių kalba).</w:t>
            </w:r>
          </w:p>
        </w:tc>
        <w:tc>
          <w:tcPr>
            <w:tcW w:w="1984" w:type="dxa"/>
            <w:tcBorders>
              <w:top w:val="single" w:sz="4" w:space="0" w:color="000000"/>
              <w:left w:val="single" w:sz="4" w:space="0" w:color="000000"/>
              <w:bottom w:val="single" w:sz="4" w:space="0" w:color="000000"/>
              <w:right w:val="single" w:sz="4" w:space="0" w:color="000000"/>
            </w:tcBorders>
          </w:tcPr>
          <w:p w14:paraId="4450223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3C9F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DC281D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FC4B8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C1241F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89113BD" w14:textId="356EF8C4"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48.</w:t>
            </w:r>
          </w:p>
        </w:tc>
        <w:tc>
          <w:tcPr>
            <w:tcW w:w="2127" w:type="dxa"/>
            <w:tcBorders>
              <w:top w:val="single" w:sz="4" w:space="0" w:color="000000"/>
              <w:left w:val="single" w:sz="4" w:space="0" w:color="000000"/>
              <w:bottom w:val="single" w:sz="4" w:space="0" w:color="000000"/>
              <w:right w:val="single" w:sz="4" w:space="0" w:color="000000"/>
            </w:tcBorders>
          </w:tcPr>
          <w:p w14:paraId="50AF3105"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sz w:val="24"/>
                <w14:ligatures w14:val="none"/>
              </w:rPr>
              <mc:AlternateContent>
                <mc:Choice Requires="wps">
                  <w:drawing>
                    <wp:anchor distT="0" distB="0" distL="114300" distR="114300" simplePos="0" relativeHeight="251665408" behindDoc="0" locked="0" layoutInCell="1" allowOverlap="1" wp14:anchorId="5520234C" wp14:editId="4CF70DC6">
                      <wp:simplePos x="0" y="0"/>
                      <wp:positionH relativeFrom="column">
                        <wp:posOffset>-2256</wp:posOffset>
                      </wp:positionH>
                      <wp:positionV relativeFrom="paragraph">
                        <wp:posOffset>4385765</wp:posOffset>
                      </wp:positionV>
                      <wp:extent cx="2101756" cy="0"/>
                      <wp:effectExtent l="0" t="0" r="0" b="0"/>
                      <wp:wrapNone/>
                      <wp:docPr id="534976605" name="Straight Connector 5"/>
                      <wp:cNvGraphicFramePr/>
                      <a:graphic xmlns:a="http://schemas.openxmlformats.org/drawingml/2006/main">
                        <a:graphicData uri="http://schemas.microsoft.com/office/word/2010/wordprocessingShape">
                          <wps:wsp>
                            <wps:cNvCnPr/>
                            <wps:spPr>
                              <a:xfrm>
                                <a:off x="0" y="0"/>
                                <a:ext cx="2101756" cy="0"/>
                              </a:xfrm>
                              <a:prstGeom prst="line">
                                <a:avLst/>
                              </a:prstGeom>
                              <a:noFill/>
                              <a:ln w="9525" cap="flat" cmpd="sng" algn="ctr">
                                <a:prstDash val="solid"/>
                              </a:ln>
                              <a:effectLst/>
                            </wps:spPr>
                            <wps:bodyPr/>
                          </wps:wsp>
                        </a:graphicData>
                      </a:graphic>
                    </wp:anchor>
                  </w:drawing>
                </mc:Choice>
                <mc:Fallback xmlns:w16sdtfl="http://schemas.microsoft.com/office/word/2024/wordml/sdtformatlock" xmlns:w16du="http://schemas.microsoft.com/office/word/2023/wordml/word16du">
                  <w:pict>
                    <v:line w14:anchorId="4C08D66D"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" stroked="f"/>
                  </w:pict>
                </mc:Fallback>
              </mc:AlternateContent>
            </w:r>
            <w:r w:rsidRPr="00256361">
              <w:rPr>
                <w:rFonts w:ascii="Times New Roman" w:eastAsia="Times New Roman" w:hAnsi="Times New Roman" w:cs="Times New Roman"/>
                <w:kern w:val="0"/>
                <w:sz w:val="24"/>
                <w14:ligatures w14:val="none"/>
              </w:rPr>
              <w:t>Kiti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reikalavimai</w:t>
            </w:r>
          </w:p>
          <w:p w14:paraId="6BF8743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358F554C" w14:textId="7296E564"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perdirbimui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įrenginiai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nauji, nenaudoti. Visi autobuse </w:t>
            </w:r>
            <w:r w:rsidRPr="005C471D">
              <w:rPr>
                <w:rFonts w:ascii="Times New Roman" w:eastAsia="Times New Roman" w:hAnsi="Times New Roman" w:cs="Times New Roman"/>
                <w:kern w:val="0"/>
                <w:sz w:val="24"/>
                <w14:ligatures w14:val="none"/>
              </w:rPr>
              <w:lastRenderedPageBreak/>
              <w:t>įrengti priedai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techniškai suderinti su pačiais 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reikalavimais.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autobuso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techninėje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specifikacijoje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(jų</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reikšmės)</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negali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 dirbtinai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padidinti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nurodomi autobusų </w:t>
            </w:r>
            <w:r w:rsidRPr="005C471D">
              <w:rPr>
                <w:rFonts w:ascii="Times New Roman" w:eastAsia="Times New Roman" w:hAnsi="Times New Roman" w:cs="Times New Roman"/>
                <w:spacing w:val="-1"/>
                <w:kern w:val="0"/>
                <w:sz w:val="24"/>
                <w14:ligatures w14:val="none"/>
              </w:rPr>
              <w:t>gamintojų</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nerekomenduojami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eksploataciniai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rėžimai,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vartojami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techniniai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pan.).</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eksploatavimo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klausimais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privalo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nemokamai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konsultuoti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telefonu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kitomis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ryšio priemonėmis. 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apmokyti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vairuotojus,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 xml:space="preserve">priemonės registracijos </w:t>
            </w:r>
            <w:r w:rsidRPr="005C471D">
              <w:rPr>
                <w:rFonts w:ascii="Times New Roman" w:eastAsia="Times New Roman" w:hAnsi="Times New Roman" w:cs="Times New Roman"/>
                <w:spacing w:val="-1"/>
                <w:kern w:val="0"/>
                <w:sz w:val="24"/>
                <w14:ligatures w14:val="none"/>
              </w:rPr>
              <w:t>liudijimą,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privalomąjį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valdytojų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civilinės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atsakomybės draudimo</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liudijimą,</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galiojantį</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3"/>
                <w:kern w:val="0"/>
                <w:sz w:val="24"/>
                <w14:ligatures w14:val="none"/>
              </w:rPr>
              <w:t xml:space="preserve"> </w:t>
            </w:r>
            <w:r w:rsidRPr="005C471D">
              <w:rPr>
                <w:rFonts w:ascii="Times New Roman" w:eastAsia="Times New Roman" w:hAnsi="Times New Roman" w:cs="Times New Roman"/>
                <w:kern w:val="0"/>
                <w:sz w:val="24"/>
                <w14:ligatures w14:val="none"/>
              </w:rPr>
              <w:t>trumpiau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mėnesį,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įregistruoti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pristatyti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valstybiniais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 xml:space="preserve">numeriais. Prekių perdavimo metu turi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būti pakankamai įkrovos, kad autobusas, galėtų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nuvažiuoti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km.</w:t>
            </w:r>
          </w:p>
        </w:tc>
        <w:tc>
          <w:tcPr>
            <w:tcW w:w="1984" w:type="dxa"/>
            <w:tcBorders>
              <w:top w:val="single" w:sz="4" w:space="0" w:color="000000"/>
              <w:left w:val="single" w:sz="4" w:space="0" w:color="000000"/>
              <w:bottom w:val="single" w:sz="4" w:space="0" w:color="000000"/>
              <w:right w:val="single" w:sz="4" w:space="0" w:color="000000"/>
            </w:tcBorders>
          </w:tcPr>
          <w:p w14:paraId="56C80D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53AA11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6C658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F7FFCC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w:t>
            </w:r>
            <w:r w:rsidRPr="00256361">
              <w:rPr>
                <w:rFonts w:ascii="Times New Roman" w:eastAsia="Times New Roman" w:hAnsi="Times New Roman" w:cs="Times New Roman"/>
                <w:b/>
                <w:bCs/>
                <w:i/>
                <w:iCs/>
                <w:kern w:val="0"/>
                <w:sz w:val="20"/>
                <w:szCs w:val="20"/>
                <w:u w:val="single"/>
                <w14:ligatures w14:val="none"/>
              </w:rPr>
              <w:lastRenderedPageBreak/>
              <w:t>vykdymo metu (prekės perdavimo metu)</w:t>
            </w:r>
          </w:p>
        </w:tc>
      </w:tr>
      <w:tr w:rsidR="00256361" w:rsidRPr="00256361" w14:paraId="162B9431"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379F72C" w14:textId="3F5783DF"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lastRenderedPageBreak/>
              <w:t>49.</w:t>
            </w:r>
          </w:p>
        </w:tc>
        <w:tc>
          <w:tcPr>
            <w:tcW w:w="2127" w:type="dxa"/>
            <w:tcBorders>
              <w:top w:val="single" w:sz="4" w:space="0" w:color="000000"/>
              <w:left w:val="single" w:sz="4" w:space="0" w:color="000000"/>
              <w:bottom w:val="single" w:sz="4" w:space="0" w:color="000000"/>
              <w:right w:val="single" w:sz="4" w:space="0" w:color="000000"/>
            </w:tcBorders>
          </w:tcPr>
          <w:p w14:paraId="290C4DA5" w14:textId="77777777" w:rsidR="00256361" w:rsidRPr="00256361" w:rsidRDefault="00256361" w:rsidP="00256361">
            <w:pPr>
              <w:widowControl w:val="0"/>
              <w:suppressAutoHyphens/>
              <w:spacing w:after="0" w:line="240" w:lineRule="auto"/>
              <w:rPr>
                <w:rFonts w:ascii="Times New Roman" w:eastAsia="Times New Roman" w:hAnsi="Times New Roman" w:cs="Times New Roman"/>
                <w:kern w:val="0"/>
                <w14:ligatures w14:val="none"/>
              </w:rPr>
            </w:pPr>
            <w:r w:rsidRPr="00256361">
              <w:rPr>
                <w:rFonts w:ascii="Times New Roman" w:eastAsia="Times New Roman" w:hAnsi="Times New Roman" w:cs="Times New Roman"/>
                <w:kern w:val="0"/>
                <w:sz w:val="24"/>
                <w:szCs w:val="24"/>
                <w14:ligatures w14:val="none"/>
              </w:rPr>
              <w:t>Padangų komplektai</w:t>
            </w:r>
          </w:p>
          <w:p w14:paraId="580B73C1"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4A649186" w14:textId="382F01E8" w:rsidR="00256361" w:rsidRPr="00256361" w:rsidRDefault="005C471D" w:rsidP="00256361">
            <w:pPr>
              <w:widowControl w:val="0"/>
              <w:tabs>
                <w:tab w:val="left" w:pos="1343"/>
                <w:tab w:val="left" w:pos="2463"/>
                <w:tab w:val="left" w:pos="3932"/>
              </w:tabs>
              <w:suppressAutoHyphens/>
              <w:spacing w:after="0" w:line="269" w:lineRule="exact"/>
              <w:ind w:left="107"/>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Vasarinių padangų komplektas, žieminių padangų</w:t>
            </w:r>
            <w:r w:rsidRPr="005C471D">
              <w:rPr>
                <w:rFonts w:ascii="Times New Roman" w:eastAsia="Times New Roman" w:hAnsi="Times New Roman" w:cs="Times New Roman"/>
                <w:spacing w:val="49"/>
                <w:kern w:val="0"/>
                <w:sz w:val="24"/>
                <w14:ligatures w14:val="none"/>
              </w:rPr>
              <w:t xml:space="preserve"> </w:t>
            </w:r>
            <w:r w:rsidRPr="005C471D">
              <w:rPr>
                <w:rFonts w:ascii="Times New Roman" w:eastAsia="Times New Roman" w:hAnsi="Times New Roman" w:cs="Times New Roman"/>
                <w:kern w:val="0"/>
                <w:sz w:val="24"/>
                <w14:ligatures w14:val="none"/>
              </w:rPr>
              <w:t>komplektas, (vienas iš minimų padangų komplektų sumontuotas ant ratų su perduodamų autobusu) atsarginis ratas.</w:t>
            </w:r>
          </w:p>
        </w:tc>
        <w:tc>
          <w:tcPr>
            <w:tcW w:w="1984" w:type="dxa"/>
            <w:tcBorders>
              <w:top w:val="single" w:sz="4" w:space="0" w:color="000000"/>
              <w:left w:val="single" w:sz="4" w:space="0" w:color="000000"/>
              <w:bottom w:val="single" w:sz="4" w:space="0" w:color="000000"/>
              <w:right w:val="single" w:sz="4" w:space="0" w:color="000000"/>
            </w:tcBorders>
          </w:tcPr>
          <w:p w14:paraId="0F2F966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FAA97C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8DB8B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F4DF6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91E894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E0D57F" w14:textId="0BA06DC9"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5</w:t>
            </w:r>
            <w:r w:rsidR="005C471D">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6C6B3D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Garantijos</w:t>
            </w:r>
          </w:p>
        </w:tc>
        <w:tc>
          <w:tcPr>
            <w:tcW w:w="2835" w:type="dxa"/>
            <w:tcBorders>
              <w:top w:val="single" w:sz="4" w:space="0" w:color="000000"/>
              <w:left w:val="single" w:sz="4" w:space="0" w:color="000000"/>
              <w:bottom w:val="single" w:sz="4" w:space="0" w:color="000000"/>
              <w:right w:val="single" w:sz="4" w:space="0" w:color="000000"/>
            </w:tcBorders>
          </w:tcPr>
          <w:p w14:paraId="7DC6FF13" w14:textId="77777777" w:rsidR="005C471D" w:rsidRPr="005C471D" w:rsidRDefault="005C471D" w:rsidP="005C471D">
            <w:pPr>
              <w:widowControl w:val="0"/>
              <w:suppressAutoHyphens/>
              <w:spacing w:after="0" w:line="240" w:lineRule="auto"/>
              <w:ind w:left="107" w:right="101" w:hanging="5"/>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bendra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galiojanti ne trumpiau kaip 24 mėnesiai (arba tiekėjo nurodytas ilgesnis terminas) su ridos iki 150000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apribojimu.  </w:t>
            </w:r>
          </w:p>
          <w:p w14:paraId="563475E2" w14:textId="77777777" w:rsidR="005C471D" w:rsidRPr="005C471D" w:rsidRDefault="005C471D" w:rsidP="005C471D">
            <w:pPr>
              <w:widowControl w:val="0"/>
              <w:suppressAutoHyphens/>
              <w:spacing w:after="0" w:line="270" w:lineRule="atLeast"/>
              <w:ind w:left="107" w:right="100"/>
              <w:jc w:val="both"/>
              <w:rPr>
                <w:rFonts w:ascii="Times New Roman" w:eastAsia="Times New Roman" w:hAnsi="Times New Roman" w:cs="Times New Roman"/>
                <w:kern w:val="0"/>
                <w:sz w:val="24"/>
                <w:szCs w:val="24"/>
                <w14:ligatures w14:val="none"/>
              </w:rPr>
            </w:pPr>
            <w:r w:rsidRPr="005C471D">
              <w:rPr>
                <w:rFonts w:ascii="Times New Roman" w:eastAsia="Times New Roman" w:hAnsi="Times New Roman" w:cs="Times New Roman"/>
                <w:kern w:val="0"/>
                <w:sz w:val="24"/>
                <w14:ligatures w14:val="none"/>
              </w:rPr>
              <w:t>Traukos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baterijų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80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proc.</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našumo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garantija galiojanti ne trumpiau kaip 60 mėnesių</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(arba tiekėjo nurodytas ilgesnis terminas) su ridos iki 200 000</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apribojimu.</w:t>
            </w:r>
            <w:r w:rsidRPr="005C471D">
              <w:rPr>
                <w:rFonts w:ascii="Times New Roman" w:eastAsia="Times New Roman" w:hAnsi="Times New Roman" w:cs="Times New Roman"/>
                <w:kern w:val="0"/>
                <w14:ligatures w14:val="none"/>
              </w:rPr>
              <w:t xml:space="preserve"> </w:t>
            </w:r>
            <w:r w:rsidRPr="005C471D">
              <w:rPr>
                <w:rFonts w:ascii="Times New Roman" w:eastAsia="Times New Roman" w:hAnsi="Times New Roman" w:cs="Times New Roman"/>
                <w:kern w:val="0"/>
                <w:sz w:val="24"/>
                <w:szCs w:val="24"/>
                <w14:ligatures w14:val="none"/>
              </w:rPr>
              <w:t xml:space="preserve">Garantija kėbului nuo kiauryminio prarūdijimo ir jo dangai, stiklams (savaiminiai įtrūkimai, lūžiai, deformacija, korozija ar pan.) – 8 (aštuoni) metai be ridos apribojimo (arba tiekėjo nurodytas ilgesnis terminas) nuo autobusų pristatymo, patvirtinto </w:t>
            </w:r>
          </w:p>
          <w:p w14:paraId="45C8EC4A" w14:textId="359B5437" w:rsidR="00256361" w:rsidRPr="00256361" w:rsidRDefault="005C471D" w:rsidP="005C471D">
            <w:pPr>
              <w:widowControl w:val="0"/>
              <w:suppressAutoHyphens/>
              <w:spacing w:after="0" w:line="240" w:lineRule="auto"/>
              <w:ind w:left="107" w:right="96"/>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szCs w:val="24"/>
                <w14:ligatures w14:val="none"/>
              </w:rPr>
              <w:t xml:space="preserve"> pasirašytu perdavimo - priėmimo aktu, dienos. Garantija netaikoma natūraliam nusidėvėjimui.</w:t>
            </w:r>
          </w:p>
        </w:tc>
        <w:tc>
          <w:tcPr>
            <w:tcW w:w="1984" w:type="dxa"/>
            <w:tcBorders>
              <w:top w:val="single" w:sz="4" w:space="0" w:color="000000"/>
              <w:left w:val="single" w:sz="4" w:space="0" w:color="000000"/>
              <w:bottom w:val="single" w:sz="4" w:space="0" w:color="000000"/>
              <w:right w:val="single" w:sz="4" w:space="0" w:color="000000"/>
            </w:tcBorders>
          </w:tcPr>
          <w:p w14:paraId="481DAE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5CE43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ED27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60CF725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385FDCF" w14:textId="4EC7DBA0"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46668F7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Garantinis remontas</w:t>
            </w:r>
          </w:p>
          <w:p w14:paraId="679ABAF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1C41CF5A"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siūloma</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11"/>
                <w:kern w:val="0"/>
                <w:sz w:val="24"/>
                <w14:ligatures w14:val="none"/>
              </w:rPr>
              <w:t xml:space="preserve"> </w:t>
            </w:r>
            <w:r w:rsidRPr="005C471D">
              <w:rPr>
                <w:rFonts w:ascii="Times New Roman" w:eastAsia="Times New Roman" w:hAnsi="Times New Roman" w:cs="Times New Roman"/>
                <w:kern w:val="0"/>
                <w:sz w:val="24"/>
                <w14:ligatures w14:val="none"/>
              </w:rPr>
              <w:t>taikoma visam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siūlomam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autobusui,</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įskaitant</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perdirbtus ar įmontuotus įrenginius ar jų dalis, panaudotas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medžiagas,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išskyrus</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savaime</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nusidėvinčias</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nurodytas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dokumentuose.</w:t>
            </w:r>
            <w:r w:rsidRPr="005C471D">
              <w:rPr>
                <w:rFonts w:ascii="Times New Roman" w:eastAsia="Times New Roman" w:hAnsi="Times New Roman" w:cs="Times New Roman"/>
                <w:spacing w:val="1"/>
                <w:kern w:val="0"/>
                <w:sz w:val="24"/>
                <w14:ligatures w14:val="none"/>
              </w:rPr>
              <w:t xml:space="preserve"> </w:t>
            </w:r>
          </w:p>
          <w:p w14:paraId="23BC8112"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Prekėms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skaičiuojama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Prekių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akto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pasirašymo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jei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autobusas buvo eksploatuojamas sutinkamai 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sugedusius techninius mazgus, kėbulo ar salono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keičia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lastRenderedPageBreak/>
              <w:t>tuo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susijusius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 darbus, įskaitant visas transportavimo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išlaidas į autobuso garantinio remonto vietą, kai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 dėl gedimo negali judėti pats (pvz.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variklio, varančiosios pavaros gedimas) ar kai 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eksploatacija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yra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pavojinga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stabdžių,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mechanizmo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sistemų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gedimas),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atlieka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nemokamai. </w:t>
            </w:r>
          </w:p>
          <w:p w14:paraId="3EE21EAE" w14:textId="77777777" w:rsidR="005C471D" w:rsidRPr="005C471D" w:rsidRDefault="005C471D" w:rsidP="005C471D">
            <w:pPr>
              <w:widowControl w:val="0"/>
              <w:suppressAutoHyphens/>
              <w:spacing w:after="0" w:line="269" w:lineRule="exact"/>
              <w:ind w:left="107" w:right="77"/>
              <w:jc w:val="both"/>
              <w:rPr>
                <w:rFonts w:ascii="Times New Roman" w:eastAsia="Times New Roman" w:hAnsi="Times New Roman" w:cs="Times New Roman"/>
                <w:spacing w:val="-7"/>
                <w:kern w:val="0"/>
                <w:sz w:val="24"/>
                <w14:ligatures w14:val="none"/>
              </w:rPr>
            </w:pPr>
            <w:r w:rsidRPr="005C471D">
              <w:rPr>
                <w:rFonts w:ascii="Times New Roman" w:eastAsia="Times New Roman" w:hAnsi="Times New Roman" w:cs="Times New Roman"/>
                <w:kern w:val="0"/>
                <w:sz w:val="24"/>
                <w14:ligatures w14:val="none"/>
              </w:rPr>
              <w:t>Pastaba: Šio punkto reikalavimai netaikomi, jei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ar jo atskirų mazgų gedimai atsirado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 autobuso savininko ar kitų asmenų kaltės,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kokių nors išorinių poveikių, jei autobusas buvo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eksploatuojamas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nesilaikant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nurodymų,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Tokiu</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atveju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sąskaita.</w:t>
            </w:r>
            <w:r w:rsidRPr="005C471D">
              <w:rPr>
                <w:rFonts w:ascii="Times New Roman" w:eastAsia="Times New Roman" w:hAnsi="Times New Roman" w:cs="Times New Roman"/>
                <w:spacing w:val="-7"/>
                <w:kern w:val="0"/>
                <w:sz w:val="24"/>
                <w14:ligatures w14:val="none"/>
              </w:rPr>
              <w:t xml:space="preserve"> </w:t>
            </w:r>
          </w:p>
          <w:p w14:paraId="009F2BE7" w14:textId="03BFCF4F" w:rsidR="00256361" w:rsidRPr="00256361" w:rsidRDefault="005C471D" w:rsidP="005C471D">
            <w:pPr>
              <w:widowControl w:val="0"/>
              <w:suppressAutoHyphens/>
              <w:spacing w:after="0" w:line="269" w:lineRule="exact"/>
              <w:ind w:left="107" w:right="7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Garantinis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remontas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atliktas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ilgiau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kaip</w:t>
            </w:r>
            <w:r w:rsidRPr="005C471D">
              <w:rPr>
                <w:rFonts w:ascii="Times New Roman" w:eastAsia="Times New Roman" w:hAnsi="Times New Roman" w:cs="Times New Roman"/>
                <w:b/>
                <w:bCs/>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w:t>
            </w:r>
            <w:r w:rsidRPr="005C471D">
              <w:rPr>
                <w:rFonts w:ascii="Times New Roman" w:eastAsia="Times New Roman" w:hAnsi="Times New Roman" w:cs="Times New Roman"/>
                <w:b/>
                <w:bCs/>
                <w:spacing w:val="1"/>
                <w:kern w:val="0"/>
                <w:sz w:val="24"/>
                <w14:ligatures w14:val="none"/>
              </w:rPr>
              <w:t xml:space="preserve"> 5 </w:t>
            </w:r>
            <w:r w:rsidRPr="005C471D">
              <w:rPr>
                <w:rFonts w:ascii="Times New Roman" w:eastAsia="Times New Roman" w:hAnsi="Times New Roman" w:cs="Times New Roman"/>
                <w:b/>
                <w:bCs/>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priėmimo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priežiūros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įmonę dienos. Tiekėjas, per šį terminą neatlikęs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įsipareigoja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3</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 įstatymų nustatyta tvarka neatlyginamai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savininkui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lygiavertę</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naudotas autobusas), o jei nesuteikia – sumokėti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užsakytos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naudojimo išlaidas tol, kol bus suremontuotas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pateiktas </w:t>
            </w:r>
            <w:r w:rsidRPr="005C471D">
              <w:rPr>
                <w:rFonts w:ascii="Times New Roman" w:eastAsia="Times New Roman" w:hAnsi="Times New Roman" w:cs="Times New Roman"/>
                <w:kern w:val="0"/>
                <w:sz w:val="24"/>
                <w14:ligatures w14:val="none"/>
              </w:rPr>
              <w:lastRenderedPageBreak/>
              <w:t>autobusas.</w:t>
            </w:r>
          </w:p>
        </w:tc>
        <w:tc>
          <w:tcPr>
            <w:tcW w:w="1984" w:type="dxa"/>
            <w:tcBorders>
              <w:top w:val="single" w:sz="4" w:space="0" w:color="000000"/>
              <w:left w:val="single" w:sz="4" w:space="0" w:color="000000"/>
              <w:bottom w:val="single" w:sz="4" w:space="0" w:color="000000"/>
              <w:right w:val="single" w:sz="4" w:space="0" w:color="000000"/>
            </w:tcBorders>
          </w:tcPr>
          <w:p w14:paraId="7563FC9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17DEAF4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4F754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F83729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FDFF8E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162D7B1" w14:textId="424B1EF6"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lastRenderedPageBreak/>
              <w:t>5</w:t>
            </w:r>
            <w:r w:rsidR="005C471D">
              <w:rPr>
                <w:rFonts w:ascii="Times New Roman" w:eastAsia="Times New Roman" w:hAnsi="Times New Roman" w:cs="Times New Roman"/>
                <w:kern w:val="0"/>
                <w:sz w:val="24"/>
                <w:szCs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17F951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Garantinis servisas </w:t>
            </w:r>
          </w:p>
        </w:tc>
        <w:tc>
          <w:tcPr>
            <w:tcW w:w="2835" w:type="dxa"/>
            <w:tcBorders>
              <w:top w:val="single" w:sz="4" w:space="0" w:color="000000"/>
              <w:left w:val="single" w:sz="4" w:space="0" w:color="000000"/>
              <w:bottom w:val="single" w:sz="4" w:space="0" w:color="000000"/>
              <w:right w:val="single" w:sz="4" w:space="0" w:color="000000"/>
            </w:tcBorders>
          </w:tcPr>
          <w:p w14:paraId="52B7ADA8"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Garantinio serviso vieta ne didesniu nei </w:t>
            </w:r>
            <w:r w:rsidRPr="00256361">
              <w:rPr>
                <w:rFonts w:ascii="Times New Roman" w:eastAsia="Times New Roman" w:hAnsi="Times New Roman" w:cs="Times New Roman"/>
                <w:b/>
                <w:bCs/>
                <w:kern w:val="0"/>
                <w:sz w:val="24"/>
                <w14:ligatures w14:val="none"/>
              </w:rPr>
              <w:t>150 km</w:t>
            </w:r>
            <w:r w:rsidRPr="00256361">
              <w:rPr>
                <w:rFonts w:ascii="Times New Roman" w:eastAsia="Times New Roman" w:hAnsi="Times New Roman" w:cs="Times New Roman"/>
                <w:kern w:val="0"/>
                <w:sz w:val="24"/>
                <w14:ligatures w14:val="none"/>
              </w:rPr>
              <w:t xml:space="preserve"> spinduliu nuo transporto priemonės pristatymo vietos arba tiekėjas užtikrina transporto priemonės transportavimą iki garantinio serviso vietos.</w:t>
            </w:r>
          </w:p>
        </w:tc>
        <w:tc>
          <w:tcPr>
            <w:tcW w:w="1984" w:type="dxa"/>
            <w:tcBorders>
              <w:top w:val="single" w:sz="4" w:space="0" w:color="000000"/>
              <w:left w:val="single" w:sz="4" w:space="0" w:color="000000"/>
              <w:bottom w:val="single" w:sz="4" w:space="0" w:color="000000"/>
              <w:right w:val="single" w:sz="4" w:space="0" w:color="000000"/>
            </w:tcBorders>
          </w:tcPr>
          <w:p w14:paraId="6B8DD4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2E929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4B991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2015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bl>
    <w:p w14:paraId="7B07CFA8" w14:textId="77777777" w:rsidR="00055750" w:rsidRPr="00DF2210" w:rsidRDefault="00055750" w:rsidP="00F81CB1">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b/>
          <w:bCs/>
          <w:iCs/>
          <w:kern w:val="0"/>
          <w:u w:val="single"/>
          <w14:ligatures w14:val="none"/>
        </w:rPr>
        <w:t>Siūlomos Prekės techniniai rodikliai ir kiti duomenys (pateikiami su pasiūlymu):</w:t>
      </w:r>
    </w:p>
    <w:p w14:paraId="7280801D" w14:textId="1520D3E7" w:rsidR="00055750" w:rsidRPr="00DF2210" w:rsidRDefault="00055750" w:rsidP="001915E5">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iCs/>
          <w:kern w:val="0"/>
          <w14:ligatures w14:val="none"/>
        </w:rPr>
        <w:t xml:space="preserve">1) Pateikiame užpildytą </w:t>
      </w:r>
      <w:r w:rsidR="0049372C" w:rsidRPr="00DF2210">
        <w:rPr>
          <w:rFonts w:ascii="Times New Roman" w:eastAsia="Times New Roman" w:hAnsi="Times New Roman" w:cs="Times New Roman"/>
          <w:iCs/>
          <w:kern w:val="0"/>
          <w14:ligatures w14:val="none"/>
        </w:rPr>
        <w:t>pasiūlymo formą</w:t>
      </w:r>
      <w:r w:rsidRPr="00DF2210">
        <w:rPr>
          <w:rFonts w:ascii="Times New Roman" w:eastAsia="Times New Roman" w:hAnsi="Times New Roman" w:cs="Times New Roman"/>
          <w:iCs/>
          <w:kern w:val="0"/>
          <w14:ligatures w14:val="none"/>
        </w:rPr>
        <w:t xml:space="preserve"> (</w:t>
      </w:r>
      <w:r w:rsidR="0049372C" w:rsidRPr="00DF2210">
        <w:rPr>
          <w:rFonts w:ascii="Times New Roman" w:eastAsia="Times New Roman" w:hAnsi="Times New Roman" w:cs="Times New Roman"/>
          <w:iCs/>
          <w:kern w:val="0"/>
          <w14:ligatures w14:val="none"/>
        </w:rPr>
        <w:t>1</w:t>
      </w:r>
      <w:r w:rsidRPr="00DF2210">
        <w:rPr>
          <w:rFonts w:ascii="Times New Roman" w:eastAsia="Times New Roman" w:hAnsi="Times New Roman" w:cs="Times New Roman"/>
          <w:iCs/>
          <w:kern w:val="0"/>
          <w14:ligatures w14:val="none"/>
        </w:rPr>
        <w:t xml:space="preserve"> priedas), nurodant siūlomos Prekės konkrečius matmenis, parametrus, charakteristikas, techninius rodiklius, jų reikšmes ir kt.</w:t>
      </w:r>
    </w:p>
    <w:p w14:paraId="6D05FB3E" w14:textId="29831F56" w:rsidR="0049372C" w:rsidRPr="00DF2210" w:rsidRDefault="00055750" w:rsidP="001915E5">
      <w:pPr>
        <w:spacing w:after="0"/>
        <w:ind w:firstLine="709"/>
        <w:jc w:val="both"/>
        <w:rPr>
          <w:rFonts w:ascii="Times New Roman" w:eastAsia="Times New Roman" w:hAnsi="Times New Roman" w:cs="Times New Roman"/>
          <w:b/>
          <w:kern w:val="0"/>
          <w:u w:val="single"/>
          <w14:ligatures w14:val="none"/>
        </w:rPr>
      </w:pPr>
      <w:r w:rsidRPr="00DF2210">
        <w:rPr>
          <w:rFonts w:ascii="Times New Roman" w:eastAsia="Times New Roman" w:hAnsi="Times New Roman" w:cs="Times New Roman"/>
          <w:bCs/>
          <w:iCs/>
          <w:kern w:val="0"/>
          <w:u w:val="single"/>
          <w14:ligatures w14:val="none"/>
        </w:rPr>
        <w:t xml:space="preserve">2) Pateikiame Prekės atitiktį techninei specifikacijai įrodančius šiuos dokumentus: </w:t>
      </w:r>
      <w:r w:rsidR="001915E5" w:rsidRPr="00DF2210">
        <w:rPr>
          <w:rFonts w:ascii="Times New Roman" w:eastAsia="Calibri" w:hAnsi="Times New Roman" w:cs="Times New Roman"/>
          <w:bCs/>
          <w:kern w:val="0"/>
          <w:u w:val="single"/>
          <w:lang w:eastAsia="lt-LT"/>
          <w14:ligatures w14:val="none"/>
        </w:rPr>
        <w:t xml:space="preserve">siūlomos </w:t>
      </w:r>
      <w:r w:rsidR="001915E5" w:rsidRPr="00DF2210">
        <w:rPr>
          <w:rFonts w:ascii="Times New Roman" w:eastAsia="Times New Roman" w:hAnsi="Times New Roman" w:cs="Times New Roman"/>
          <w:bCs/>
          <w:kern w:val="0"/>
          <w:u w:val="single"/>
          <w14:ligatures w14:val="none"/>
        </w:rPr>
        <w:t>prekės gamintojo techninę specifikaciją, aprašymą, katalogą ar kitus lygiaverčius duomenis</w:t>
      </w:r>
      <w:r w:rsidR="001915E5" w:rsidRPr="00DF2210">
        <w:rPr>
          <w:rFonts w:ascii="Times New Roman" w:eastAsia="Calibri" w:hAnsi="Times New Roman" w:cs="Times New Roman"/>
          <w:bCs/>
          <w:kern w:val="0"/>
          <w:u w:val="single"/>
          <w:lang w:eastAsia="lt-LT"/>
          <w14:ligatures w14:val="none"/>
        </w:rPr>
        <w:t xml:space="preserve"> su</w:t>
      </w:r>
      <w:r w:rsidR="001915E5" w:rsidRPr="00DF2210">
        <w:rPr>
          <w:rFonts w:ascii="Times New Roman" w:eastAsia="Calibri" w:hAnsi="Times New Roman" w:cs="Times New Roman"/>
          <w:bCs/>
          <w:iCs/>
          <w:kern w:val="0"/>
          <w:u w:val="single"/>
          <w:lang w:eastAsia="lt-LT"/>
          <w14:ligatures w14:val="none"/>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 nurodytiems</w:t>
      </w:r>
      <w:r w:rsidR="001915E5" w:rsidRPr="00DF2210">
        <w:rPr>
          <w:rFonts w:ascii="Times New Roman" w:eastAsia="Calibri" w:hAnsi="Times New Roman" w:cs="Times New Roman"/>
          <w:bCs/>
          <w:kern w:val="0"/>
          <w:u w:val="single"/>
          <w:lang w:eastAsia="lt-LT"/>
          <w14:ligatures w14:val="none"/>
        </w:rPr>
        <w:t xml:space="preserve"> Pirkimo sąlygų 2 priedas „Techninė specifikacija“</w:t>
      </w:r>
      <w:r w:rsidR="001915E5" w:rsidRPr="00DF2210">
        <w:rPr>
          <w:rFonts w:ascii="Times New Roman" w:eastAsia="Calibri" w:hAnsi="Times New Roman" w:cs="Times New Roman"/>
          <w:bCs/>
          <w:iCs/>
          <w:kern w:val="0"/>
          <w:u w:val="single"/>
          <w:lang w:eastAsia="lt-LT"/>
          <w14:ligatures w14:val="none"/>
        </w:rPr>
        <w:t>.</w:t>
      </w:r>
      <w:r w:rsidR="001915E5" w:rsidRPr="00DF2210">
        <w:rPr>
          <w:rFonts w:ascii="Times New Roman" w:eastAsia="Calibri" w:hAnsi="Times New Roman" w:cs="Times New Roman"/>
          <w:b/>
          <w:iCs/>
          <w:kern w:val="0"/>
          <w:highlight w:val="yellow"/>
          <w:u w:val="single"/>
          <w:lang w:eastAsia="lt-LT"/>
          <w14:ligatures w14:val="none"/>
        </w:rPr>
        <w:t xml:space="preserve"> </w:t>
      </w:r>
    </w:p>
    <w:p w14:paraId="1FD6106C" w14:textId="42B67727" w:rsidR="00055750" w:rsidRPr="0074012D" w:rsidRDefault="00055750" w:rsidP="001915E5">
      <w:pPr>
        <w:suppressAutoHyphens/>
        <w:spacing w:after="0" w:line="264" w:lineRule="auto"/>
        <w:ind w:firstLine="680"/>
        <w:jc w:val="both"/>
        <w:rPr>
          <w:rFonts w:ascii="Times New Roman" w:eastAsia="Times New Roman" w:hAnsi="Times New Roman" w:cs="Times New Roman"/>
          <w:b/>
          <w:bCs/>
          <w:iCs/>
          <w:kern w:val="0"/>
          <w:sz w:val="24"/>
          <w:szCs w:val="24"/>
          <w:u w:val="single"/>
          <w14:ligatures w14:val="none"/>
        </w:rPr>
      </w:pPr>
      <w:r w:rsidRPr="0074012D">
        <w:rPr>
          <w:rFonts w:ascii="Times New Roman" w:eastAsia="Times New Roman" w:hAnsi="Times New Roman" w:cs="Times New Roman"/>
          <w:b/>
          <w:iCs/>
          <w:kern w:val="0"/>
          <w:sz w:val="24"/>
          <w:szCs w:val="20"/>
          <w:u w:val="single"/>
          <w14:ligatures w14:val="none"/>
        </w:rPr>
        <w:t>Pastaba:</w:t>
      </w:r>
      <w:r w:rsidRPr="0074012D">
        <w:rPr>
          <w:rFonts w:ascii="Times New Roman" w:eastAsia="Times New Roman" w:hAnsi="Times New Roman" w:cs="Times New Roman"/>
          <w:bCs/>
          <w:iCs/>
          <w:kern w:val="0"/>
          <w:sz w:val="24"/>
          <w:szCs w:val="20"/>
          <w:u w:val="single"/>
          <w14:ligatures w14:val="none"/>
        </w:rPr>
        <w:t xml:space="preserve"> šiuose dokumentuose Tiekėjas turi nurodyti (t. y. pastebimai pažymėti – spalvotai žymėti ir/ar nurodyti rodyklėmis, ir/ar pabraukti ar kt.) konkrečias teikiamų dokumentų vietas, kur aprašomos reikalaujamų techninių charakteristikų reikšmės.</w:t>
      </w:r>
    </w:p>
    <w:p w14:paraId="36BE85AB" w14:textId="77777777" w:rsidR="00055750" w:rsidRPr="00055750" w:rsidRDefault="00055750" w:rsidP="009314D1">
      <w:pPr>
        <w:suppressAutoHyphens/>
        <w:spacing w:after="0" w:line="276" w:lineRule="auto"/>
        <w:jc w:val="both"/>
        <w:rPr>
          <w:rFonts w:ascii="Arial" w:eastAsia="Times New Roman" w:hAnsi="Arial" w:cs="Arial"/>
          <w:bCs/>
          <w:kern w:val="0"/>
          <w:sz w:val="24"/>
          <w:szCs w:val="20"/>
          <w14:ligatures w14:val="none"/>
        </w:rPr>
      </w:pPr>
    </w:p>
    <w:p w14:paraId="5C9BAD2B" w14:textId="6828CC89" w:rsidR="00055750" w:rsidRPr="00055750" w:rsidRDefault="00BF6A64" w:rsidP="00055750">
      <w:pPr>
        <w:spacing w:after="0" w:line="276" w:lineRule="auto"/>
        <w:jc w:val="both"/>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8) </w:t>
      </w:r>
      <w:r w:rsidR="00055750"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40AA7F07" w:rsidR="00055750" w:rsidRPr="00055750" w:rsidRDefault="00BF6A64" w:rsidP="00055750">
            <w:pPr>
              <w:spacing w:after="0" w:line="240" w:lineRule="auto"/>
              <w:ind w:right="-108" w:firstLine="397"/>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9) </w:t>
            </w:r>
            <w:r w:rsidR="00055750"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055750" w:rsidRPr="00055750" w14:paraId="56707AAD" w14:textId="77777777" w:rsidTr="00254A8C">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562"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254A8C">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254A8C">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254A8C">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3782530A" w14:textId="77777777" w:rsidR="00DF2210" w:rsidRPr="00DF2210" w:rsidRDefault="00DF2210" w:rsidP="00DF2210">
      <w:pPr>
        <w:spacing w:after="0" w:line="276" w:lineRule="auto"/>
        <w:ind w:firstLine="680"/>
        <w:jc w:val="both"/>
        <w:rPr>
          <w:rFonts w:ascii="Times New Roman" w:eastAsia="Times New Roman" w:hAnsi="Times New Roman" w:cs="Times New Roman"/>
          <w:b/>
          <w:bCs/>
          <w:i/>
          <w:kern w:val="0"/>
          <w:sz w:val="20"/>
          <w:szCs w:val="20"/>
          <w:u w:val="single"/>
          <w14:ligatures w14:val="none"/>
        </w:rPr>
      </w:pPr>
      <w:r w:rsidRPr="00DF2210">
        <w:rPr>
          <w:rFonts w:ascii="Times New Roman" w:eastAsia="Batang" w:hAnsi="Times New Roman" w:cs="Times New Roman"/>
          <w:b/>
          <w:i/>
          <w:kern w:val="0"/>
          <w:sz w:val="20"/>
          <w:szCs w:val="20"/>
          <w14:ligatures w14:val="none"/>
        </w:rPr>
        <w:t>Pastaba*.</w:t>
      </w:r>
      <w:r w:rsidRPr="00DF2210">
        <w:rPr>
          <w:rFonts w:ascii="Times New Roman" w:eastAsia="Batang" w:hAnsi="Times New Roman" w:cs="Times New Roman"/>
          <w:kern w:val="0"/>
          <w:sz w:val="20"/>
          <w:szCs w:val="20"/>
          <w14:ligatures w14:val="none"/>
        </w:rPr>
        <w:t xml:space="preserve"> </w:t>
      </w:r>
      <w:r w:rsidRPr="00DF2210">
        <w:rPr>
          <w:rFonts w:ascii="Times New Roman" w:eastAsia="Times New Roman" w:hAnsi="Times New Roman" w:cs="Times New Roman"/>
          <w:b/>
          <w:i/>
          <w:kern w:val="0"/>
          <w:sz w:val="20"/>
          <w:szCs w:val="20"/>
          <w14:ligatures w14:val="none"/>
        </w:rPr>
        <w:t xml:space="preserve">Tiekėjui nenurodžius, kokia informacija yra konfidenciali, laikoma, kad konfidencialios informacijos pasiūlyme nėra. </w:t>
      </w:r>
      <w:r w:rsidRPr="00DF2210">
        <w:rPr>
          <w:rFonts w:ascii="Times New Roman" w:eastAsia="Batang" w:hAnsi="Times New Roman" w:cs="Times New Roman"/>
          <w:b/>
          <w:i/>
          <w:kern w:val="0"/>
          <w:sz w:val="20"/>
          <w:szCs w:val="20"/>
          <w:lang w:eastAsia="lt-LT"/>
          <w14:ligatures w14:val="none"/>
        </w:rPr>
        <w:t>Siekiant, kad Perkančioji organizacija galėtų užtikrinti tiekėjo informacijos konfidencialumą, pasiūlyme esanti konfidenciali informacija turi būti su žyma „konfidencialu“.</w:t>
      </w:r>
      <w:r w:rsidRPr="00DF2210">
        <w:rPr>
          <w:rFonts w:ascii="Times New Roman" w:eastAsia="Batang" w:hAnsi="Times New Roman" w:cs="Times New Roman"/>
          <w:b/>
          <w:kern w:val="0"/>
          <w:sz w:val="20"/>
          <w:szCs w:val="20"/>
          <w:lang w:eastAsia="lt-LT"/>
          <w14:ligatures w14:val="none"/>
        </w:rPr>
        <w:t xml:space="preserve"> </w:t>
      </w:r>
      <w:r w:rsidRPr="00DF2210">
        <w:rPr>
          <w:rFonts w:ascii="Times New Roman" w:eastAsia="Times New Roman" w:hAnsi="Times New Roman" w:cs="Times New Roman"/>
          <w:i/>
          <w:kern w:val="0"/>
          <w:sz w:val="20"/>
          <w:szCs w:val="20"/>
          <w14:ligatures w14:val="none"/>
        </w:rPr>
        <w:t xml:space="preserve">Tiekėjai turi </w:t>
      </w:r>
      <w:r w:rsidRPr="00DF2210">
        <w:rPr>
          <w:rFonts w:ascii="Times New Roman" w:eastAsia="Times New Roman" w:hAnsi="Times New Roman" w:cs="Times New Roman"/>
          <w:b/>
          <w:bCs/>
          <w:i/>
          <w:kern w:val="0"/>
          <w:sz w:val="20"/>
          <w:szCs w:val="20"/>
          <w:u w:val="single"/>
          <w14:ligatures w14:val="none"/>
        </w:rPr>
        <w:t>atidžiai ir pagrįstai</w:t>
      </w:r>
      <w:r w:rsidRPr="00DF2210">
        <w:rPr>
          <w:rFonts w:ascii="Times New Roman" w:eastAsia="Times New Roman" w:hAnsi="Times New Roman" w:cs="Times New Roman"/>
          <w:i/>
          <w:kern w:val="0"/>
          <w:sz w:val="20"/>
          <w:szCs w:val="20"/>
          <w14:ligatures w14:val="none"/>
        </w:rPr>
        <w:t xml:space="preserve"> nurodyti konfidencialią informaciją, kadangi laimėtojo pasiūlymas ir sudaryta sutartis </w:t>
      </w:r>
      <w:r w:rsidRPr="00DF2210">
        <w:rPr>
          <w:rFonts w:ascii="Times New Roman" w:eastAsia="Times New Roman" w:hAnsi="Times New Roman" w:cs="Times New Roman"/>
          <w:b/>
          <w:bCs/>
          <w:i/>
          <w:kern w:val="0"/>
          <w:sz w:val="20"/>
          <w:szCs w:val="20"/>
          <w:u w:val="single"/>
          <w14:ligatures w14:val="none"/>
        </w:rPr>
        <w:t>bus viešinama.</w:t>
      </w:r>
    </w:p>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709E6BCB" w14:textId="79873B6F" w:rsidR="00DF2210" w:rsidRPr="003D4E71" w:rsidRDefault="00DF2210" w:rsidP="00DF2210">
      <w:pPr>
        <w:suppressAutoHyphens/>
        <w:spacing w:after="0" w:line="240" w:lineRule="auto"/>
        <w:contextualSpacing/>
        <w:jc w:val="both"/>
        <w:rPr>
          <w:rFonts w:ascii="Times New Roman" w:eastAsia="Calibri" w:hAnsi="Times New Roman" w:cs="Times New Roman"/>
          <w:b/>
          <w:bCs/>
          <w:kern w:val="0"/>
          <w:lang w:eastAsia="lt-LT"/>
          <w14:ligatures w14:val="none"/>
        </w:rPr>
      </w:pPr>
      <w:r w:rsidRPr="003D4E71">
        <w:rPr>
          <w:rFonts w:ascii="Times New Roman" w:eastAsia="Calibri" w:hAnsi="Times New Roman" w:cs="Times New Roman"/>
          <w:b/>
          <w:bCs/>
          <w:kern w:val="0"/>
          <w:lang w:eastAsia="lt-LT"/>
          <w14:ligatures w14:val="none"/>
        </w:rPr>
        <w:t>10 Patvirtinu, kad:</w:t>
      </w:r>
    </w:p>
    <w:p w14:paraId="089A4E8C" w14:textId="3D296EAA" w:rsidR="00DF2210" w:rsidRPr="003D4E71" w:rsidRDefault="00DF2210" w:rsidP="00DF2210">
      <w:pPr>
        <w:suppressAutoHyphens/>
        <w:spacing w:after="0" w:line="240" w:lineRule="auto"/>
        <w:contextualSpacing/>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lastRenderedPageBreak/>
        <w:t xml:space="preserve">10.1.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2C417D2" w14:textId="6CFFAF41"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10.2. sutinku su pirkimo dokumentuose nustatytomis sąlygomis ir procedūromis;</w:t>
      </w:r>
    </w:p>
    <w:p w14:paraId="57D2874A" w14:textId="5BBC1D3C"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Times New Roman" w:hAnsi="Times New Roman" w:cs="Times New Roman"/>
          <w:kern w:val="0"/>
          <w14:ligatures w14:val="none"/>
        </w:rPr>
        <w:t>10.3. siūlomas pirkimo objektas visiškai atitinka pirkimo dokumentuose nurodytus reikalavimus;</w:t>
      </w:r>
    </w:p>
    <w:p w14:paraId="429CFDF8" w14:textId="47690384"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10.4. pasiūlymo dokumentuose pateikti duomenys ir informacija yra teisinga ir apima viską, ko reikia tinkamam sutarties įvykdymui;</w:t>
      </w:r>
    </w:p>
    <w:p w14:paraId="1BC7F600" w14:textId="11728CDE" w:rsidR="00DF2210" w:rsidRPr="003D4E71" w:rsidRDefault="00DF2210" w:rsidP="00DF2210">
      <w:pPr>
        <w:tabs>
          <w:tab w:val="left" w:pos="567"/>
        </w:tabs>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lt-LT"/>
          <w14:ligatures w14:val="none"/>
        </w:rPr>
        <w:t xml:space="preserve">10.5. kartu su ūkio subjektais, kurių pajėgumais remiamės, atitinkame priede „Tiekėjų kvalifikacijos reikalavimai ir reikalaujami kokybės bei aplinkos apsaugos vadybos sistemų standartai“ nustatytus kvalifikacijos reikalavimus (jei tokie nustatyti). </w:t>
      </w:r>
      <w:r w:rsidRPr="003D4E71">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sutartį vykdys tik tokią teisę turintys asmenys;</w:t>
      </w:r>
    </w:p>
    <w:p w14:paraId="61352ED9" w14:textId="2D69EFE9"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zh-CN"/>
          <w14:ligatures w14:val="none"/>
        </w:rPr>
        <w:t>10.6. 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D4E71">
        <w:rPr>
          <w:rFonts w:ascii="Times New Roman" w:eastAsia="Calibri" w:hAnsi="Times New Roman" w:cs="Times New Roman"/>
          <w:kern w:val="0"/>
          <w:vertAlign w:val="superscript"/>
          <w:lang w:eastAsia="zh-CN"/>
          <w14:ligatures w14:val="none"/>
        </w:rPr>
        <w:t>1</w:t>
      </w:r>
      <w:r w:rsidRPr="003D4E71">
        <w:rPr>
          <w:rFonts w:ascii="Times New Roman" w:eastAsia="Calibri" w:hAnsi="Times New Roman" w:cs="Times New Roman"/>
          <w:kern w:val="0"/>
          <w:lang w:eastAsia="zh-CN"/>
          <w14:ligatures w14:val="none"/>
        </w:rPr>
        <w:t xml:space="preserve"> dalyje;</w:t>
      </w:r>
    </w:p>
    <w:p w14:paraId="5053144C" w14:textId="1DB3AAE5"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10.7. 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1E3E7CCE"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a) Rusijos pilietis, fizinis ar juridinis asmuo, subjektas ar organizacija, įsisteigęs Rusijoje; </w:t>
      </w:r>
    </w:p>
    <w:p w14:paraId="5E46B277"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b) juridinis asmuo, subjektas ar organizacija, kuriuose daugiau kaip 50 proc. nuosavybės teisių tiesiogiai ar netiesiogiai priklauso a punkte nurodytam subjektui; </w:t>
      </w:r>
    </w:p>
    <w:p w14:paraId="593971F2"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c) fizinis ar juridinis asmuo, subjektas ar organizacija, veikiantys a arba b punkte nurodyto subjekto vardu ar jo nurodymu.</w:t>
      </w:r>
    </w:p>
    <w:p w14:paraId="2412A6CB" w14:textId="77777777" w:rsidR="00055750" w:rsidRPr="003D4E71" w:rsidRDefault="00055750" w:rsidP="00DF2210">
      <w:pPr>
        <w:spacing w:after="0" w:line="276" w:lineRule="auto"/>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4"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4"/>
    </w:tbl>
    <w:p w14:paraId="33BFF18B" w14:textId="77777777" w:rsidR="00055750" w:rsidRPr="00055750" w:rsidRDefault="00055750" w:rsidP="00055750">
      <w:pPr>
        <w:spacing w:after="0" w:line="240" w:lineRule="auto"/>
        <w:rPr>
          <w:rFonts w:ascii="Times New Roman" w:eastAsia="Times New Roman" w:hAnsi="Times New Roman" w:cs="Times New Roman"/>
          <w:kern w:val="0"/>
          <w:sz w:val="24"/>
          <w:szCs w:val="20"/>
          <w14:ligatures w14:val="none"/>
        </w:rPr>
      </w:pPr>
    </w:p>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1CE6" w14:textId="77777777" w:rsidR="007D1640" w:rsidRDefault="007D1640" w:rsidP="0074012D">
      <w:pPr>
        <w:spacing w:after="0" w:line="240" w:lineRule="auto"/>
      </w:pPr>
      <w:r>
        <w:separator/>
      </w:r>
    </w:p>
  </w:endnote>
  <w:endnote w:type="continuationSeparator" w:id="0">
    <w:p w14:paraId="7A5A214C" w14:textId="77777777" w:rsidR="007D1640" w:rsidRDefault="007D1640"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B3582" w14:textId="77777777" w:rsidR="007D1640" w:rsidRDefault="007D1640" w:rsidP="0074012D">
      <w:pPr>
        <w:spacing w:after="0" w:line="240" w:lineRule="auto"/>
      </w:pPr>
      <w:r>
        <w:separator/>
      </w:r>
    </w:p>
  </w:footnote>
  <w:footnote w:type="continuationSeparator" w:id="0">
    <w:p w14:paraId="1E982AA6" w14:textId="77777777" w:rsidR="007D1640" w:rsidRDefault="007D1640"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4668A"/>
    <w:multiLevelType w:val="multilevel"/>
    <w:tmpl w:val="01F431DA"/>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650D3D"/>
    <w:multiLevelType w:val="hybridMultilevel"/>
    <w:tmpl w:val="30544B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21667"/>
    <w:multiLevelType w:val="multilevel"/>
    <w:tmpl w:val="3D24DF7A"/>
    <w:lvl w:ilvl="0">
      <w:start w:val="10"/>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4"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A41C64"/>
    <w:multiLevelType w:val="multilevel"/>
    <w:tmpl w:val="D982D294"/>
    <w:lvl w:ilvl="0">
      <w:start w:val="1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912512"/>
    <w:multiLevelType w:val="hybridMultilevel"/>
    <w:tmpl w:val="B268B338"/>
    <w:lvl w:ilvl="0" w:tplc="02164392">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8"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9" w15:restartNumberingAfterBreak="0">
    <w:nsid w:val="57B57345"/>
    <w:multiLevelType w:val="hybridMultilevel"/>
    <w:tmpl w:val="EBE66B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C282775"/>
    <w:multiLevelType w:val="multilevel"/>
    <w:tmpl w:val="F438AD70"/>
    <w:lvl w:ilvl="0">
      <w:start w:val="10"/>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036FA8"/>
    <w:multiLevelType w:val="multilevel"/>
    <w:tmpl w:val="9C945664"/>
    <w:lvl w:ilvl="0">
      <w:start w:val="10"/>
      <w:numFmt w:val="decimal"/>
      <w:lvlText w:val="%1."/>
      <w:lvlJc w:val="left"/>
      <w:pPr>
        <w:ind w:left="435" w:hanging="435"/>
      </w:pPr>
      <w:rPr>
        <w:rFonts w:eastAsia="Calibri" w:hint="default"/>
      </w:rPr>
    </w:lvl>
    <w:lvl w:ilvl="1">
      <w:start w:val="6"/>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634A4B12"/>
    <w:multiLevelType w:val="multilevel"/>
    <w:tmpl w:val="54C8DCDE"/>
    <w:lvl w:ilvl="0">
      <w:start w:val="10"/>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033FFB"/>
    <w:multiLevelType w:val="multilevel"/>
    <w:tmpl w:val="8AEE2E88"/>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B4A22A4"/>
    <w:multiLevelType w:val="hybridMultilevel"/>
    <w:tmpl w:val="7A5A4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5D1F"/>
    <w:multiLevelType w:val="hybridMultilevel"/>
    <w:tmpl w:val="1BF038F0"/>
    <w:lvl w:ilvl="0" w:tplc="C2B65B5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17"/>
  </w:num>
  <w:num w:numId="2" w16cid:durableId="1526139017">
    <w:abstractNumId w:val="3"/>
  </w:num>
  <w:num w:numId="3" w16cid:durableId="1788506775">
    <w:abstractNumId w:val="22"/>
  </w:num>
  <w:num w:numId="4" w16cid:durableId="1700541887">
    <w:abstractNumId w:val="18"/>
  </w:num>
  <w:num w:numId="5" w16cid:durableId="612980936">
    <w:abstractNumId w:val="16"/>
  </w:num>
  <w:num w:numId="6" w16cid:durableId="1405224146">
    <w:abstractNumId w:val="10"/>
  </w:num>
  <w:num w:numId="7" w16cid:durableId="1611233311">
    <w:abstractNumId w:val="4"/>
  </w:num>
  <w:num w:numId="8" w16cid:durableId="560596761">
    <w:abstractNumId w:val="8"/>
  </w:num>
  <w:num w:numId="9" w16cid:durableId="1791511534">
    <w:abstractNumId w:val="11"/>
  </w:num>
  <w:num w:numId="10" w16cid:durableId="193352662">
    <w:abstractNumId w:val="7"/>
  </w:num>
  <w:num w:numId="11" w16cid:durableId="139663124">
    <w:abstractNumId w:val="1"/>
  </w:num>
  <w:num w:numId="12" w16cid:durableId="969625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7201200">
    <w:abstractNumId w:val="20"/>
  </w:num>
  <w:num w:numId="14" w16cid:durableId="581721003">
    <w:abstractNumId w:val="9"/>
  </w:num>
  <w:num w:numId="15" w16cid:durableId="2008744535">
    <w:abstractNumId w:val="21"/>
  </w:num>
  <w:num w:numId="16" w16cid:durableId="1419787664">
    <w:abstractNumId w:val="19"/>
  </w:num>
  <w:num w:numId="17" w16cid:durableId="54399214">
    <w:abstractNumId w:val="6"/>
  </w:num>
  <w:num w:numId="18" w16cid:durableId="1942489051">
    <w:abstractNumId w:val="0"/>
  </w:num>
  <w:num w:numId="19" w16cid:durableId="1772434493">
    <w:abstractNumId w:val="2"/>
  </w:num>
  <w:num w:numId="20" w16cid:durableId="1557081863">
    <w:abstractNumId w:val="13"/>
  </w:num>
  <w:num w:numId="21" w16cid:durableId="317929029">
    <w:abstractNumId w:val="12"/>
  </w:num>
  <w:num w:numId="22" w16cid:durableId="1382680005">
    <w:abstractNumId w:val="15"/>
  </w:num>
  <w:num w:numId="23" w16cid:durableId="1777172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915E5"/>
    <w:rsid w:val="001A7854"/>
    <w:rsid w:val="001C7486"/>
    <w:rsid w:val="00256361"/>
    <w:rsid w:val="002D1BD2"/>
    <w:rsid w:val="00304D47"/>
    <w:rsid w:val="00351251"/>
    <w:rsid w:val="0039652E"/>
    <w:rsid w:val="003D4E71"/>
    <w:rsid w:val="00401E9B"/>
    <w:rsid w:val="004513A3"/>
    <w:rsid w:val="0049372C"/>
    <w:rsid w:val="00517E32"/>
    <w:rsid w:val="00573DAF"/>
    <w:rsid w:val="005C471D"/>
    <w:rsid w:val="005E3787"/>
    <w:rsid w:val="00673779"/>
    <w:rsid w:val="00695027"/>
    <w:rsid w:val="006A2361"/>
    <w:rsid w:val="006A3AD0"/>
    <w:rsid w:val="006D638B"/>
    <w:rsid w:val="006F163F"/>
    <w:rsid w:val="0074012D"/>
    <w:rsid w:val="007D1640"/>
    <w:rsid w:val="007D6E4F"/>
    <w:rsid w:val="009314D1"/>
    <w:rsid w:val="009923EE"/>
    <w:rsid w:val="009A7064"/>
    <w:rsid w:val="00B86EE9"/>
    <w:rsid w:val="00B9046D"/>
    <w:rsid w:val="00B942DA"/>
    <w:rsid w:val="00BF6A64"/>
    <w:rsid w:val="00C476E1"/>
    <w:rsid w:val="00C84E1D"/>
    <w:rsid w:val="00D15E7F"/>
    <w:rsid w:val="00D25751"/>
    <w:rsid w:val="00DF2210"/>
    <w:rsid w:val="00E819B1"/>
    <w:rsid w:val="00E8290C"/>
    <w:rsid w:val="00ED5001"/>
    <w:rsid w:val="00EF6717"/>
    <w:rsid w:val="00F25C4F"/>
    <w:rsid w:val="00F6657A"/>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7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57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57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57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57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7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7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750"/>
    <w:rPr>
      <w:rFonts w:eastAsiaTheme="majorEastAsia" w:cstheme="majorBidi"/>
      <w:color w:val="272727" w:themeColor="text1" w:themeTint="D8"/>
    </w:rPr>
  </w:style>
  <w:style w:type="paragraph" w:styleId="Title">
    <w:name w:val="Title"/>
    <w:basedOn w:val="Normal"/>
    <w:next w:val="Normal"/>
    <w:link w:val="TitleChar"/>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7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7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750"/>
    <w:pPr>
      <w:spacing w:before="160"/>
      <w:jc w:val="center"/>
    </w:pPr>
    <w:rPr>
      <w:i/>
      <w:iCs/>
      <w:color w:val="404040" w:themeColor="text1" w:themeTint="BF"/>
    </w:rPr>
  </w:style>
  <w:style w:type="character" w:customStyle="1" w:styleId="QuoteChar">
    <w:name w:val="Quote Char"/>
    <w:basedOn w:val="DefaultParagraphFont"/>
    <w:link w:val="Quote"/>
    <w:uiPriority w:val="29"/>
    <w:rsid w:val="00055750"/>
    <w:rPr>
      <w:i/>
      <w:iCs/>
      <w:color w:val="404040" w:themeColor="text1" w:themeTint="BF"/>
    </w:rPr>
  </w:style>
  <w:style w:type="paragraph" w:styleId="ListParagraph">
    <w:name w:val="List Paragraph"/>
    <w:basedOn w:val="Normal"/>
    <w:uiPriority w:val="1"/>
    <w:qFormat/>
    <w:rsid w:val="00055750"/>
    <w:pPr>
      <w:ind w:left="720"/>
      <w:contextualSpacing/>
    </w:pPr>
  </w:style>
  <w:style w:type="character" w:styleId="IntenseEmphasis">
    <w:name w:val="Intense Emphasis"/>
    <w:basedOn w:val="DefaultParagraphFont"/>
    <w:uiPriority w:val="21"/>
    <w:qFormat/>
    <w:rsid w:val="00055750"/>
    <w:rPr>
      <w:i/>
      <w:iCs/>
      <w:color w:val="2F5496" w:themeColor="accent1" w:themeShade="BF"/>
    </w:rPr>
  </w:style>
  <w:style w:type="paragraph" w:styleId="IntenseQuote">
    <w:name w:val="Intense Quote"/>
    <w:basedOn w:val="Normal"/>
    <w:next w:val="Normal"/>
    <w:link w:val="IntenseQuoteChar"/>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5750"/>
    <w:rPr>
      <w:i/>
      <w:iCs/>
      <w:color w:val="2F5496" w:themeColor="accent1" w:themeShade="BF"/>
    </w:rPr>
  </w:style>
  <w:style w:type="character" w:styleId="IntenseReference">
    <w:name w:val="Intense Reference"/>
    <w:basedOn w:val="DefaultParagraphFont"/>
    <w:uiPriority w:val="32"/>
    <w:qFormat/>
    <w:rsid w:val="00055750"/>
    <w:rPr>
      <w:b/>
      <w:bCs/>
      <w:smallCaps/>
      <w:color w:val="2F5496" w:themeColor="accent1" w:themeShade="BF"/>
      <w:spacing w:val="5"/>
    </w:rPr>
  </w:style>
  <w:style w:type="numbering" w:customStyle="1" w:styleId="NoList1">
    <w:name w:val="No List1"/>
    <w:next w:val="NoList"/>
    <w:uiPriority w:val="99"/>
    <w:semiHidden/>
    <w:unhideWhenUsed/>
    <w:rsid w:val="00351251"/>
  </w:style>
  <w:style w:type="character" w:customStyle="1" w:styleId="HeaderChar">
    <w:name w:val="Header Char"/>
    <w:basedOn w:val="DefaultParagraphFont"/>
    <w:link w:val="Header"/>
    <w:uiPriority w:val="99"/>
    <w:qFormat/>
    <w:rsid w:val="00351251"/>
    <w:rPr>
      <w:rFonts w:ascii="Times New Roman" w:eastAsia="Times New Roman" w:hAnsi="Times New Roman" w:cs="Times New Roman"/>
    </w:rPr>
  </w:style>
  <w:style w:type="character" w:customStyle="1" w:styleId="FooterChar">
    <w:name w:val="Footer Char"/>
    <w:basedOn w:val="DefaultParagraphFont"/>
    <w:link w:val="Footer"/>
    <w:uiPriority w:val="99"/>
    <w:qFormat/>
    <w:rsid w:val="00351251"/>
    <w:rPr>
      <w:rFonts w:ascii="Times New Roman" w:eastAsia="Times New Roman" w:hAnsi="Times New Roman" w:cs="Times New Roman"/>
    </w:rPr>
  </w:style>
  <w:style w:type="character" w:styleId="CommentReference">
    <w:name w:val="annotation reference"/>
    <w:basedOn w:val="DefaultParagraphFont"/>
    <w:uiPriority w:val="99"/>
    <w:semiHidden/>
    <w:unhideWhenUsed/>
    <w:qFormat/>
    <w:rsid w:val="00351251"/>
    <w:rPr>
      <w:sz w:val="16"/>
      <w:szCs w:val="16"/>
    </w:rPr>
  </w:style>
  <w:style w:type="character" w:customStyle="1" w:styleId="CommentTextChar">
    <w:name w:val="Comment Text Char"/>
    <w:basedOn w:val="DefaultParagraphFont"/>
    <w:link w:val="CommentText"/>
    <w:uiPriority w:val="99"/>
    <w:qFormat/>
    <w:rsid w:val="00351251"/>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DefaultParagraphFont"/>
    <w:uiPriority w:val="99"/>
    <w:unhideWhenUsed/>
    <w:rsid w:val="00351251"/>
    <w:rPr>
      <w:color w:val="0000FF"/>
      <w:u w:val="single"/>
    </w:rPr>
  </w:style>
  <w:style w:type="character" w:styleId="UnresolvedMention">
    <w:name w:val="Unresolved Mention"/>
    <w:basedOn w:val="DefaultParagraphFont"/>
    <w:uiPriority w:val="99"/>
    <w:semiHidden/>
    <w:unhideWhenUsed/>
    <w:qFormat/>
    <w:rsid w:val="00351251"/>
    <w:rPr>
      <w:color w:val="605E5C"/>
      <w:shd w:val="clear" w:color="auto" w:fill="E1DFDD"/>
    </w:rPr>
  </w:style>
  <w:style w:type="character" w:styleId="FollowedHyperlink">
    <w:name w:val="FollowedHyperlink"/>
    <w:rsid w:val="00351251"/>
    <w:rPr>
      <w:color w:val="800000"/>
      <w:u w:val="single"/>
    </w:rPr>
  </w:style>
  <w:style w:type="character" w:styleId="LineNumber">
    <w:name w:val="line number"/>
    <w:rsid w:val="00351251"/>
  </w:style>
  <w:style w:type="paragraph" w:customStyle="1" w:styleId="Heading">
    <w:name w:val="Heading"/>
    <w:basedOn w:val="Normal"/>
    <w:next w:val="BodyText"/>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BodyText">
    <w:name w:val="Body Text"/>
    <w:basedOn w:val="Normal"/>
    <w:link w:val="BodyTextChar"/>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BodyTextChar">
    <w:name w:val="Body Text Char"/>
    <w:basedOn w:val="DefaultParagraphFont"/>
    <w:link w:val="BodyText"/>
    <w:uiPriority w:val="1"/>
    <w:rsid w:val="00351251"/>
    <w:rPr>
      <w:rFonts w:ascii="Times New Roman" w:eastAsia="Times New Roman" w:hAnsi="Times New Roman" w:cs="Times New Roman"/>
      <w:kern w:val="0"/>
      <w:sz w:val="24"/>
      <w:szCs w:val="24"/>
      <w14:ligatures w14:val="none"/>
    </w:rPr>
  </w:style>
  <w:style w:type="paragraph" w:styleId="List">
    <w:name w:val="List"/>
    <w:basedOn w:val="BodyText"/>
    <w:rsid w:val="00351251"/>
    <w:rPr>
      <w:rFonts w:cs="Arial"/>
    </w:rPr>
  </w:style>
  <w:style w:type="paragraph" w:styleId="Caption">
    <w:name w:val="caption"/>
    <w:basedOn w:val="Normal"/>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Normal"/>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Normal"/>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Normal"/>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DefaultParagraphFont"/>
    <w:uiPriority w:val="99"/>
    <w:semiHidden/>
    <w:rsid w:val="00351251"/>
  </w:style>
  <w:style w:type="paragraph" w:styleId="Footer">
    <w:name w:val="footer"/>
    <w:basedOn w:val="Normal"/>
    <w:link w:val="FooterChar"/>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DefaultParagraphFont"/>
    <w:uiPriority w:val="99"/>
    <w:semiHidden/>
    <w:rsid w:val="00351251"/>
  </w:style>
  <w:style w:type="paragraph" w:styleId="Revision">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CommentText">
    <w:name w:val="annotation text"/>
    <w:basedOn w:val="Normal"/>
    <w:link w:val="CommentTextChar"/>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351251"/>
    <w:rPr>
      <w:sz w:val="20"/>
      <w:szCs w:val="20"/>
    </w:rPr>
  </w:style>
  <w:style w:type="paragraph" w:styleId="CommentSubject">
    <w:name w:val="annotation subject"/>
    <w:basedOn w:val="CommentText"/>
    <w:next w:val="CommentText"/>
    <w:link w:val="CommentSubjectChar"/>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Normal"/>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351251"/>
    <w:rPr>
      <w:color w:val="0563C1" w:themeColor="hyperlink"/>
      <w:u w:val="single"/>
    </w:rPr>
  </w:style>
  <w:style w:type="numbering" w:customStyle="1" w:styleId="NoList2">
    <w:name w:val="No List2"/>
    <w:next w:val="NoList"/>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u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26</Pages>
  <Words>5137</Words>
  <Characters>29287</Characters>
  <Application>Microsoft Office Word</Application>
  <DocSecurity>0</DocSecurity>
  <Lines>244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9</cp:revision>
  <dcterms:created xsi:type="dcterms:W3CDTF">2025-10-27T12:38:00Z</dcterms:created>
  <dcterms:modified xsi:type="dcterms:W3CDTF">2026-03-27T07:51:00Z</dcterms:modified>
</cp:coreProperties>
</file>